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293" w:rsidRDefault="00DD3293" w:rsidP="00DD3293">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单元质检一</w:t>
      </w:r>
      <w:r>
        <w:rPr>
          <w:rFonts w:ascii="Times New Roman" w:eastAsia="宋体" w:hAnsi="宋体" w:hint="eastAsia"/>
          <w:sz w:val="40"/>
        </w:rPr>
        <w:t xml:space="preserve">　</w:t>
      </w:r>
      <w:r>
        <w:rPr>
          <w:rFonts w:ascii="Arial" w:eastAsia="黑体" w:hAnsi="黑体" w:hint="eastAsia"/>
          <w:b/>
          <w:sz w:val="40"/>
        </w:rPr>
        <w:t>从中华文明起源到秦汉统一多民族封建国家的建立与巩固</w:t>
      </w:r>
    </w:p>
    <w:bookmarkEnd w:id="0"/>
    <w:p w:rsidR="00DD3293" w:rsidRDefault="00DD3293" w:rsidP="00DD3293">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DD3293" w:rsidRDefault="00DD3293" w:rsidP="00DD3293">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夏启发兵讨伐有扈氏</w:t>
      </w:r>
      <w:r>
        <w:rPr>
          <w:rFonts w:ascii="Times New Roman" w:eastAsia="宋体" w:hAnsi="宋体"/>
        </w:rPr>
        <w:t>,</w:t>
      </w:r>
      <w:r>
        <w:rPr>
          <w:rFonts w:ascii="Times New Roman" w:eastAsia="宋体" w:hAnsi="宋体" w:hint="eastAsia"/>
        </w:rPr>
        <w:t>大战于甘。战前</w:t>
      </w:r>
      <w:r>
        <w:rPr>
          <w:rFonts w:ascii="Times New Roman" w:eastAsia="宋体" w:hAnsi="宋体"/>
        </w:rPr>
        <w:t>,</w:t>
      </w:r>
      <w:r>
        <w:rPr>
          <w:rFonts w:ascii="Times New Roman" w:eastAsia="宋体" w:hAnsi="宋体" w:hint="eastAsia"/>
        </w:rPr>
        <w:t>启作《甘誓》</w:t>
      </w:r>
      <w:r>
        <w:rPr>
          <w:rFonts w:ascii="Times New Roman" w:eastAsia="宋体" w:hAnsi="宋体"/>
        </w:rPr>
        <w:t>,</w:t>
      </w:r>
      <w:r>
        <w:rPr>
          <w:rFonts w:ascii="Times New Roman" w:eastAsia="宋体" w:hAnsi="宋体" w:hint="eastAsia"/>
        </w:rPr>
        <w:t>称</w:t>
      </w:r>
      <w:r>
        <w:rPr>
          <w:rFonts w:ascii="Times New Roman" w:eastAsia="宋体" w:hAnsi="Times New Roman" w:cs="Times New Roman"/>
        </w:rPr>
        <w:t>“</w:t>
      </w:r>
      <w:r>
        <w:rPr>
          <w:rFonts w:ascii="Times New Roman" w:eastAsia="宋体" w:hAnsi="宋体" w:hint="eastAsia"/>
        </w:rPr>
        <w:t>有扈氏威侮五行</w:t>
      </w:r>
      <w:r>
        <w:rPr>
          <w:rFonts w:ascii="Times New Roman" w:eastAsia="宋体" w:hAnsi="宋体"/>
        </w:rPr>
        <w:t>,</w:t>
      </w:r>
      <w:r>
        <w:rPr>
          <w:rFonts w:ascii="Times New Roman" w:eastAsia="宋体" w:hAnsi="宋体" w:hint="eastAsia"/>
        </w:rPr>
        <w:t>怠弃三正</w:t>
      </w:r>
      <w:r>
        <w:rPr>
          <w:rFonts w:ascii="Times New Roman" w:eastAsia="宋体" w:hAnsi="宋体"/>
        </w:rPr>
        <w:t>,</w:t>
      </w:r>
      <w:r>
        <w:rPr>
          <w:rFonts w:ascii="Times New Roman" w:eastAsia="宋体" w:hAnsi="宋体" w:hint="eastAsia"/>
        </w:rPr>
        <w:t>天用剿绝其命</w:t>
      </w:r>
      <w:r>
        <w:rPr>
          <w:rFonts w:ascii="Times New Roman" w:eastAsia="宋体" w:hAnsi="宋体"/>
        </w:rPr>
        <w:t>,</w:t>
      </w:r>
      <w:r>
        <w:rPr>
          <w:rFonts w:ascii="Times New Roman" w:eastAsia="宋体" w:hAnsi="宋体" w:hint="eastAsia"/>
        </w:rPr>
        <w:t>今予惟恭行天之罚</w:t>
      </w:r>
      <w:r>
        <w:rPr>
          <w:rFonts w:ascii="Times New Roman" w:eastAsia="宋体" w:hAnsi="Times New Roman" w:cs="Times New Roman"/>
        </w:rPr>
        <w:t>”</w:t>
      </w:r>
      <w:r>
        <w:rPr>
          <w:rFonts w:ascii="Times New Roman" w:eastAsia="宋体" w:hAnsi="宋体" w:hint="eastAsia"/>
        </w:rPr>
        <w:t>。夏启此举旨在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维护君主专制的政治伦理</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强调其统治的合法性和权威性</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宣扬其</w:t>
      </w:r>
      <w:r>
        <w:rPr>
          <w:rFonts w:ascii="Times New Roman" w:eastAsia="宋体" w:hAnsi="Times New Roman" w:cs="Times New Roman"/>
        </w:rPr>
        <w:t>“</w:t>
      </w:r>
      <w:r>
        <w:rPr>
          <w:rFonts w:ascii="Times New Roman" w:eastAsia="宋体" w:hAnsi="宋体" w:hint="eastAsia"/>
        </w:rPr>
        <w:t>敬天保民</w:t>
      </w:r>
      <w:r>
        <w:rPr>
          <w:rFonts w:ascii="Times New Roman" w:eastAsia="宋体" w:hAnsi="Times New Roman" w:cs="Times New Roman"/>
        </w:rPr>
        <w:t>”</w:t>
      </w:r>
      <w:r>
        <w:rPr>
          <w:rFonts w:ascii="Times New Roman" w:eastAsia="宋体" w:hAnsi="宋体" w:hint="eastAsia"/>
        </w:rPr>
        <w:t>的思想</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强化鬼神在人们心中的神秘感</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据殷墟甲骨文、商周金文等资料</w:t>
      </w:r>
      <w:r>
        <w:rPr>
          <w:rFonts w:ascii="Times New Roman" w:eastAsia="宋体" w:hAnsi="宋体"/>
        </w:rPr>
        <w:t>,</w:t>
      </w:r>
      <w:r>
        <w:rPr>
          <w:rFonts w:ascii="Times New Roman" w:eastAsia="宋体" w:hAnsi="宋体" w:hint="eastAsia"/>
        </w:rPr>
        <w:t>商王朝朝廷的官职可分为最高政务、一般政务、宗教文化、生产经济、军事等</w:t>
      </w:r>
      <w:r>
        <w:rPr>
          <w:rFonts w:ascii="Times New Roman" w:eastAsia="宋体" w:hAnsi="宋体"/>
        </w:rPr>
        <w:t>,</w:t>
      </w:r>
      <w:r>
        <w:rPr>
          <w:rFonts w:ascii="Times New Roman" w:eastAsia="宋体" w:hAnsi="宋体" w:hint="eastAsia"/>
        </w:rPr>
        <w:t>地方则有侯、甸、男、卫等行政长官和基层行政官吏</w:t>
      </w:r>
      <w:r>
        <w:rPr>
          <w:rFonts w:ascii="Times New Roman" w:eastAsia="宋体" w:hAnsi="Times New Roman" w:cs="Times New Roman"/>
        </w:rPr>
        <w:t>“</w:t>
      </w:r>
      <w:r>
        <w:rPr>
          <w:rFonts w:ascii="Times New Roman" w:eastAsia="宋体" w:hAnsi="宋体" w:hint="eastAsia"/>
        </w:rPr>
        <w:t>族尹</w:t>
      </w:r>
      <w:r>
        <w:rPr>
          <w:rFonts w:ascii="Times New Roman" w:eastAsia="宋体" w:hAnsi="Times New Roman" w:cs="Times New Roman"/>
        </w:rPr>
        <w:t>”</w:t>
      </w:r>
      <w:r>
        <w:rPr>
          <w:rFonts w:ascii="Times New Roman" w:eastAsia="宋体" w:hAnsi="宋体" w:hint="eastAsia"/>
        </w:rPr>
        <w:t>。这说明商朝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国家管理体制已日渐完备</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摆脱了神权对王权的制约</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王权具有浓厚的宗教色彩</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官职分工已十分细致明确</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西周王朝统治稳定后</w:t>
      </w:r>
      <w:r>
        <w:rPr>
          <w:rFonts w:ascii="Times New Roman" w:eastAsia="宋体" w:hAnsi="宋体"/>
        </w:rPr>
        <w:t>,</w:t>
      </w:r>
      <w:r>
        <w:rPr>
          <w:rFonts w:ascii="Times New Roman" w:eastAsia="宋体" w:hAnsi="宋体" w:hint="eastAsia"/>
        </w:rPr>
        <w:t>周公决定在地处中原中心地带的洛邑建立新的都城。都城开建后</w:t>
      </w:r>
      <w:r>
        <w:rPr>
          <w:rFonts w:ascii="Times New Roman" w:eastAsia="宋体" w:hAnsi="宋体"/>
        </w:rPr>
        <w:t>,</w:t>
      </w:r>
      <w:r>
        <w:rPr>
          <w:rFonts w:ascii="Times New Roman" w:eastAsia="宋体" w:hAnsi="宋体" w:hint="eastAsia"/>
        </w:rPr>
        <w:t>据说周公看到天下的诸侯纷纷响应王朝的号召前来参加筑城</w:t>
      </w:r>
      <w:r>
        <w:rPr>
          <w:rFonts w:ascii="Times New Roman" w:eastAsia="宋体" w:hAnsi="宋体"/>
        </w:rPr>
        <w:t>,</w:t>
      </w:r>
      <w:r>
        <w:rPr>
          <w:rFonts w:ascii="Times New Roman" w:eastAsia="宋体" w:hAnsi="宋体" w:hint="eastAsia"/>
        </w:rPr>
        <w:t>非常高兴</w:t>
      </w:r>
      <w:r>
        <w:rPr>
          <w:rFonts w:ascii="Times New Roman" w:eastAsia="宋体" w:hAnsi="宋体"/>
        </w:rPr>
        <w:t>,</w:t>
      </w:r>
      <w:r>
        <w:rPr>
          <w:rFonts w:ascii="Times New Roman" w:eastAsia="宋体" w:hAnsi="宋体" w:hint="eastAsia"/>
        </w:rPr>
        <w:t>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示之以力役且犹至</w:t>
      </w:r>
      <w:r>
        <w:rPr>
          <w:rFonts w:ascii="Times New Roman" w:eastAsia="宋体" w:hAnsi="宋体"/>
        </w:rPr>
        <w:t>,</w:t>
      </w:r>
      <w:r>
        <w:rPr>
          <w:rFonts w:ascii="Times New Roman" w:eastAsia="宋体" w:hAnsi="宋体" w:hint="eastAsia"/>
        </w:rPr>
        <w:t>况导之以礼乐乎</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由此可见</w:t>
      </w:r>
      <w:r>
        <w:rPr>
          <w:rFonts w:ascii="Times New Roman" w:eastAsia="宋体" w:hAnsi="宋体"/>
        </w:rPr>
        <w:t>,</w:t>
      </w:r>
      <w:r>
        <w:rPr>
          <w:rFonts w:ascii="Times New Roman" w:eastAsia="宋体" w:hAnsi="宋体" w:hint="eastAsia"/>
        </w:rPr>
        <w:t>周公决定修建洛邑的重要目的是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加强对中原地区有效控制</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检验周王在诸侯中的权威</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对殷商顽民进行严密监视</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建立周王朝新的政治秩序</w:t>
      </w:r>
    </w:p>
    <w:p w:rsidR="00DD3293" w:rsidRDefault="00DD3293" w:rsidP="00DD3293">
      <w:pPr>
        <w:tabs>
          <w:tab w:val="left" w:pos="1871"/>
          <w:tab w:val="left" w:pos="3407"/>
          <w:tab w:val="left" w:pos="4949"/>
          <w:tab w:val="left" w:pos="6599"/>
        </w:tabs>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山东威海一模</w:t>
      </w:r>
      <w:r>
        <w:rPr>
          <w:rFonts w:ascii="Times New Roman" w:eastAsia="宋体" w:hAnsi="宋体"/>
        </w:rPr>
        <w:t>)</w:t>
      </w:r>
      <w:r>
        <w:rPr>
          <w:rFonts w:ascii="Times New Roman" w:eastAsia="宋体" w:hAnsi="宋体" w:hint="eastAsia"/>
        </w:rPr>
        <w:t>下表为春秋战国时期有关农业的一些记述。据此可知当时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4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43"/>
        <w:gridCol w:w="6290"/>
      </w:tblGrid>
      <w:tr w:rsidR="00DD3293" w:rsidTr="00DD3293">
        <w:trPr>
          <w:trHeight w:val="146"/>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Arial" w:eastAsia="黑体" w:hAnsi="黑体" w:hint="eastAsia"/>
                <w:sz w:val="18"/>
              </w:rPr>
              <w:t>著作</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Arial" w:eastAsia="黑体" w:hAnsi="黑体" w:hint="eastAsia"/>
                <w:sz w:val="18"/>
              </w:rPr>
              <w:t>内容</w:t>
            </w:r>
          </w:p>
        </w:tc>
      </w:tr>
      <w:tr w:rsidR="00DD3293" w:rsidTr="00DD3293">
        <w:trPr>
          <w:trHeight w:val="28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《国语》</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深耕而疾耰</w:t>
            </w:r>
            <w:r>
              <w:rPr>
                <w:rFonts w:ascii="Times New Roman" w:eastAsia="宋体" w:hAnsi="宋体"/>
                <w:sz w:val="18"/>
              </w:rPr>
              <w:t>(</w:t>
            </w:r>
            <w:r>
              <w:rPr>
                <w:rFonts w:ascii="Times New Roman" w:eastAsia="宋体" w:hAnsi="宋体" w:hint="eastAsia"/>
                <w:sz w:val="18"/>
              </w:rPr>
              <w:t>平整土地</w:t>
            </w:r>
            <w:r>
              <w:rPr>
                <w:rFonts w:ascii="Times New Roman" w:eastAsia="宋体" w:hAnsi="宋体"/>
                <w:sz w:val="18"/>
              </w:rPr>
              <w:t>)</w:t>
            </w:r>
            <w:r>
              <w:rPr>
                <w:rFonts w:ascii="Times New Roman" w:eastAsia="宋体" w:hAnsi="宋体" w:hint="eastAsia"/>
                <w:sz w:val="18"/>
              </w:rPr>
              <w:t>之</w:t>
            </w:r>
            <w:r>
              <w:rPr>
                <w:rFonts w:ascii="Times New Roman" w:eastAsia="宋体" w:hAnsi="宋体"/>
                <w:sz w:val="18"/>
              </w:rPr>
              <w:t>,</w:t>
            </w:r>
            <w:r>
              <w:rPr>
                <w:rFonts w:ascii="Times New Roman" w:eastAsia="宋体" w:hAnsi="宋体" w:hint="eastAsia"/>
                <w:sz w:val="18"/>
              </w:rPr>
              <w:t>以待时雨</w:t>
            </w:r>
          </w:p>
        </w:tc>
      </w:tr>
      <w:tr w:rsidR="00DD3293" w:rsidTr="00DD3293">
        <w:trPr>
          <w:trHeight w:val="28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《庄子》</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深其耕而熟耰之</w:t>
            </w:r>
            <w:r>
              <w:rPr>
                <w:rFonts w:ascii="Times New Roman" w:eastAsia="宋体" w:hAnsi="宋体"/>
                <w:sz w:val="18"/>
              </w:rPr>
              <w:t>,</w:t>
            </w:r>
            <w:r>
              <w:rPr>
                <w:rFonts w:ascii="Times New Roman" w:eastAsia="宋体" w:hAnsi="宋体" w:hint="eastAsia"/>
                <w:sz w:val="18"/>
              </w:rPr>
              <w:t>其禾蘩以滋</w:t>
            </w:r>
          </w:p>
        </w:tc>
      </w:tr>
      <w:tr w:rsidR="00DD3293" w:rsidTr="00DD3293">
        <w:trPr>
          <w:trHeight w:val="29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《孟子》</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深耕易耨</w:t>
            </w:r>
            <w:r>
              <w:rPr>
                <w:rFonts w:ascii="Times New Roman" w:eastAsia="宋体" w:hAnsi="宋体"/>
                <w:sz w:val="18"/>
              </w:rPr>
              <w:t>(</w:t>
            </w:r>
            <w:r>
              <w:rPr>
                <w:rFonts w:ascii="Times New Roman" w:eastAsia="宋体" w:hAnsi="宋体" w:hint="eastAsia"/>
                <w:sz w:val="18"/>
              </w:rPr>
              <w:t>锄草</w:t>
            </w:r>
            <w:r>
              <w:rPr>
                <w:rFonts w:ascii="Times New Roman" w:eastAsia="宋体" w:hAnsi="宋体"/>
                <w:sz w:val="18"/>
              </w:rPr>
              <w:t>)</w:t>
            </w:r>
          </w:p>
        </w:tc>
      </w:tr>
    </w:tbl>
    <w:p w:rsidR="00DD3293" w:rsidRDefault="00DD3293" w:rsidP="00DD3293">
      <w:pPr>
        <w:tabs>
          <w:tab w:val="left" w:pos="1871"/>
          <w:tab w:val="left" w:pos="3407"/>
          <w:tab w:val="left" w:pos="4949"/>
          <w:tab w:val="left" w:pos="6599"/>
        </w:tabs>
        <w:jc w:val="center"/>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铁犁牛耕开始出现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耕作理念比较先进</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人与自然和谐相处</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小农经济不断发展</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商鞅第二次变法</w:t>
      </w:r>
      <w:r>
        <w:rPr>
          <w:rFonts w:ascii="Times New Roman" w:eastAsia="宋体" w:hAnsi="宋体"/>
        </w:rPr>
        <w:t>,</w:t>
      </w:r>
      <w:r>
        <w:rPr>
          <w:rFonts w:ascii="Times New Roman" w:eastAsia="宋体" w:hAnsi="宋体" w:hint="eastAsia"/>
        </w:rPr>
        <w:t>在秦国普遍推行县制</w:t>
      </w:r>
      <w:r>
        <w:rPr>
          <w:rFonts w:ascii="Times New Roman" w:eastAsia="宋体" w:hAnsi="宋体"/>
        </w:rPr>
        <w:t>,</w:t>
      </w:r>
      <w:r>
        <w:rPr>
          <w:rFonts w:ascii="Times New Roman" w:eastAsia="宋体" w:hAnsi="宋体" w:hint="eastAsia"/>
        </w:rPr>
        <w:t>把乡、邑、聚等合并为县。县令为一县之长</w:t>
      </w:r>
      <w:r>
        <w:rPr>
          <w:rFonts w:ascii="Times New Roman" w:eastAsia="宋体" w:hAnsi="宋体"/>
        </w:rPr>
        <w:t>,</w:t>
      </w:r>
      <w:r>
        <w:rPr>
          <w:rFonts w:ascii="Times New Roman" w:eastAsia="宋体" w:hAnsi="宋体" w:hint="eastAsia"/>
        </w:rPr>
        <w:t>下设县丞、县尉、啬夫和令史等官吏</w:t>
      </w:r>
      <w:r>
        <w:rPr>
          <w:rFonts w:ascii="Times New Roman" w:eastAsia="宋体" w:hAnsi="宋体"/>
        </w:rPr>
        <w:t>,</w:t>
      </w:r>
      <w:r>
        <w:rPr>
          <w:rFonts w:ascii="Times New Roman" w:eastAsia="宋体" w:hAnsi="宋体" w:hint="eastAsia"/>
        </w:rPr>
        <w:t>县令等长吏可以随时由国君任免。这一举措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表明秦国确立君主专制</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有利于国君对地方的控制</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得到诸侯国的普遍借鉴</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说明分封制开始崩溃</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hint="eastAsia"/>
        </w:rPr>
        <w:t>士在商、西周时期多为卿大夫的家臣</w:t>
      </w:r>
      <w:r>
        <w:rPr>
          <w:rFonts w:ascii="Times New Roman" w:eastAsia="宋体" w:hAnsi="宋体"/>
        </w:rPr>
        <w:t>;</w:t>
      </w:r>
      <w:r>
        <w:rPr>
          <w:rFonts w:ascii="Times New Roman" w:eastAsia="宋体" w:hAnsi="宋体" w:hint="eastAsia"/>
        </w:rPr>
        <w:t>春秋末年后</w:t>
      </w:r>
      <w:r>
        <w:rPr>
          <w:rFonts w:ascii="Times New Roman" w:eastAsia="宋体" w:hAnsi="宋体"/>
        </w:rPr>
        <w:t>,</w:t>
      </w:r>
      <w:r>
        <w:rPr>
          <w:rFonts w:ascii="Times New Roman" w:eastAsia="宋体" w:hAnsi="宋体" w:hint="eastAsia"/>
        </w:rPr>
        <w:t>逐渐成为知识分子的统称。这反映了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民间私学的兴盛</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士族制度的出现</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宗法制度的瓦解</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贵族政治的衰落</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河北承德调研</w:t>
      </w:r>
      <w:r>
        <w:rPr>
          <w:rFonts w:ascii="Times New Roman" w:eastAsia="宋体" w:hAnsi="宋体"/>
        </w:rPr>
        <w:t>)</w:t>
      </w:r>
      <w:r>
        <w:rPr>
          <w:rFonts w:ascii="Times New Roman" w:eastAsia="宋体" w:hAnsi="宋体" w:hint="eastAsia"/>
        </w:rPr>
        <w:t>孔子说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君子上交不谄</w:t>
      </w:r>
      <w:r>
        <w:rPr>
          <w:rFonts w:ascii="Times New Roman" w:eastAsia="宋体" w:hAnsi="宋体"/>
        </w:rPr>
        <w:t>,</w:t>
      </w:r>
      <w:r>
        <w:rPr>
          <w:rFonts w:ascii="Times New Roman" w:eastAsia="宋体" w:hAnsi="宋体" w:hint="eastAsia"/>
        </w:rPr>
        <w:t>下交不渎。</w:t>
      </w:r>
      <w:r>
        <w:rPr>
          <w:rFonts w:ascii="Times New Roman" w:eastAsia="宋体" w:hAnsi="Times New Roman" w:cs="Times New Roman"/>
        </w:rPr>
        <w:t>”</w:t>
      </w:r>
      <w:r>
        <w:rPr>
          <w:rFonts w:ascii="Times New Roman" w:eastAsia="宋体" w:hAnsi="宋体" w:hint="eastAsia"/>
        </w:rPr>
        <w:t>孟子曰</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不挟长</w:t>
      </w:r>
      <w:r>
        <w:rPr>
          <w:rFonts w:ascii="Times New Roman" w:eastAsia="宋体" w:hAnsi="宋体"/>
        </w:rPr>
        <w:t>,</w:t>
      </w:r>
      <w:r>
        <w:rPr>
          <w:rFonts w:ascii="Times New Roman" w:eastAsia="宋体" w:hAnsi="宋体" w:hint="eastAsia"/>
        </w:rPr>
        <w:t>不挟贵</w:t>
      </w:r>
      <w:r>
        <w:rPr>
          <w:rFonts w:ascii="Times New Roman" w:eastAsia="宋体" w:hAnsi="宋体"/>
        </w:rPr>
        <w:t>,</w:t>
      </w:r>
      <w:r>
        <w:rPr>
          <w:rFonts w:ascii="Times New Roman" w:eastAsia="宋体" w:hAnsi="宋体" w:hint="eastAsia"/>
        </w:rPr>
        <w:t>不挟兄弟而友。友也者</w:t>
      </w:r>
      <w:r>
        <w:rPr>
          <w:rFonts w:ascii="Times New Roman" w:eastAsia="宋体" w:hAnsi="宋体"/>
        </w:rPr>
        <w:t>,</w:t>
      </w:r>
      <w:r>
        <w:rPr>
          <w:rFonts w:ascii="Times New Roman" w:eastAsia="宋体" w:hAnsi="宋体" w:hint="eastAsia"/>
        </w:rPr>
        <w:t>友其德也</w:t>
      </w:r>
      <w:r>
        <w:rPr>
          <w:rFonts w:ascii="Times New Roman" w:eastAsia="宋体" w:hAnsi="宋体"/>
        </w:rPr>
        <w:t>,</w:t>
      </w:r>
      <w:r>
        <w:rPr>
          <w:rFonts w:ascii="Times New Roman" w:eastAsia="宋体" w:hAnsi="宋体" w:hint="eastAsia"/>
        </w:rPr>
        <w:t>不可以有挟也。</w:t>
      </w:r>
      <w:r>
        <w:rPr>
          <w:rFonts w:ascii="Times New Roman" w:eastAsia="宋体" w:hAnsi="Times New Roman" w:cs="Times New Roman"/>
        </w:rPr>
        <w:t>”</w:t>
      </w:r>
      <w:r>
        <w:rPr>
          <w:rFonts w:ascii="Times New Roman" w:eastAsia="宋体" w:hAnsi="宋体" w:hint="eastAsia"/>
        </w:rPr>
        <w:t>这表明二人都主张</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遵循周礼构建新秩序</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维护社会等级秩序</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用三纲五常教化民众</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人际交往应和谐相处</w:t>
      </w:r>
    </w:p>
    <w:p w:rsidR="00DD3293" w:rsidRDefault="00DD3293" w:rsidP="00DD3293">
      <w:pPr>
        <w:tabs>
          <w:tab w:val="left" w:pos="1871"/>
          <w:tab w:val="left" w:pos="3407"/>
          <w:tab w:val="left" w:pos="4949"/>
          <w:tab w:val="left" w:pos="6599"/>
        </w:tabs>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广东茂名二模</w:t>
      </w:r>
      <w:r>
        <w:rPr>
          <w:rFonts w:ascii="Times New Roman" w:eastAsia="宋体" w:hAnsi="宋体"/>
        </w:rPr>
        <w:t>)</w:t>
      </w:r>
      <w:r>
        <w:rPr>
          <w:rFonts w:ascii="Times New Roman" w:eastAsia="宋体" w:hAnsi="宋体" w:hint="eastAsia"/>
        </w:rPr>
        <w:t>根据下表材料</w:t>
      </w:r>
      <w:r>
        <w:rPr>
          <w:rFonts w:ascii="Times New Roman" w:eastAsia="宋体" w:hAnsi="宋体"/>
        </w:rPr>
        <w:t>,</w:t>
      </w:r>
      <w:r>
        <w:rPr>
          <w:rFonts w:ascii="Times New Roman" w:eastAsia="宋体" w:hAnsi="宋体" w:hint="eastAsia"/>
        </w:rPr>
        <w:t>可以得出的结论是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5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161"/>
        <w:gridCol w:w="2036"/>
      </w:tblGrid>
      <w:tr w:rsidR="00DD3293" w:rsidTr="00DD3293">
        <w:trPr>
          <w:trHeight w:val="181"/>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Arial" w:eastAsia="黑体" w:hAnsi="黑体" w:hint="eastAsia"/>
                <w:sz w:val="18"/>
              </w:rPr>
              <w:t>评价</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Arial" w:eastAsia="黑体" w:hAnsi="黑体" w:hint="eastAsia"/>
                <w:sz w:val="18"/>
              </w:rPr>
              <w:t>出处</w:t>
            </w:r>
          </w:p>
        </w:tc>
      </w:tr>
      <w:tr w:rsidR="00DD3293" w:rsidTr="00DD3293">
        <w:trPr>
          <w:trHeight w:val="17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明法度</w:t>
            </w:r>
            <w:r>
              <w:rPr>
                <w:rFonts w:ascii="Times New Roman" w:eastAsia="宋体" w:hAnsi="宋体"/>
                <w:sz w:val="18"/>
              </w:rPr>
              <w:t>,</w:t>
            </w:r>
            <w:r>
              <w:rPr>
                <w:rFonts w:ascii="Times New Roman" w:eastAsia="宋体" w:hAnsi="宋体" w:hint="eastAsia"/>
                <w:sz w:val="18"/>
              </w:rPr>
              <w:t>定律令</w:t>
            </w:r>
            <w:r>
              <w:rPr>
                <w:rFonts w:ascii="Times New Roman" w:eastAsia="宋体" w:hAnsi="宋体"/>
                <w:sz w:val="18"/>
              </w:rPr>
              <w:t>,</w:t>
            </w:r>
            <w:r>
              <w:rPr>
                <w:rFonts w:ascii="Times New Roman" w:eastAsia="宋体" w:hAnsi="宋体" w:hint="eastAsia"/>
                <w:sz w:val="18"/>
              </w:rPr>
              <w:t>皆以始皇起</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《史记》</w:t>
            </w:r>
          </w:p>
        </w:tc>
      </w:tr>
      <w:tr w:rsidR="00DD3293" w:rsidTr="00DD3293">
        <w:trPr>
          <w:trHeight w:val="36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并吞战国</w:t>
            </w:r>
            <w:r>
              <w:rPr>
                <w:rFonts w:ascii="Times New Roman" w:eastAsia="宋体" w:hAnsi="宋体"/>
                <w:sz w:val="18"/>
              </w:rPr>
              <w:t>,</w:t>
            </w:r>
            <w:r>
              <w:rPr>
                <w:rFonts w:ascii="Times New Roman" w:eastAsia="宋体" w:hAnsi="宋体" w:hint="eastAsia"/>
                <w:sz w:val="18"/>
              </w:rPr>
              <w:t>海内为一</w:t>
            </w:r>
            <w:r>
              <w:rPr>
                <w:rFonts w:ascii="Times New Roman" w:eastAsia="宋体" w:hAnsi="宋体"/>
                <w:sz w:val="18"/>
              </w:rPr>
              <w:t>,</w:t>
            </w:r>
            <w:r>
              <w:rPr>
                <w:rFonts w:ascii="Times New Roman" w:eastAsia="宋体" w:hAnsi="宋体" w:hint="eastAsia"/>
                <w:sz w:val="18"/>
              </w:rPr>
              <w:t>功齐三代</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《汉书》</w:t>
            </w:r>
          </w:p>
        </w:tc>
      </w:tr>
      <w:tr w:rsidR="00DD3293" w:rsidTr="00DD3293">
        <w:trPr>
          <w:trHeight w:val="35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秦之所以革之者</w:t>
            </w:r>
            <w:r>
              <w:rPr>
                <w:rFonts w:ascii="Times New Roman" w:eastAsia="宋体" w:hAnsi="宋体"/>
                <w:sz w:val="18"/>
              </w:rPr>
              <w:t>,</w:t>
            </w:r>
            <w:r>
              <w:rPr>
                <w:rFonts w:ascii="Times New Roman" w:eastAsia="宋体" w:hAnsi="宋体" w:hint="eastAsia"/>
                <w:sz w:val="18"/>
              </w:rPr>
              <w:t>其为制</w:t>
            </w:r>
            <w:r>
              <w:rPr>
                <w:rFonts w:ascii="Times New Roman" w:eastAsia="宋体" w:hAnsi="宋体"/>
                <w:sz w:val="18"/>
              </w:rPr>
              <w:t>,</w:t>
            </w:r>
            <w:r>
              <w:rPr>
                <w:rFonts w:ascii="Times New Roman" w:eastAsia="宋体" w:hAnsi="宋体" w:hint="eastAsia"/>
                <w:sz w:val="18"/>
              </w:rPr>
              <w:t>公之大者也</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《封建论》</w:t>
            </w:r>
          </w:p>
        </w:tc>
      </w:tr>
      <w:tr w:rsidR="00DD3293" w:rsidTr="00DD3293">
        <w:trPr>
          <w:trHeight w:val="181"/>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始皇帝自是千古一帝也</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DD3293" w:rsidRDefault="00DD3293">
            <w:pPr>
              <w:tabs>
                <w:tab w:val="left" w:pos="1871"/>
                <w:tab w:val="left" w:pos="3407"/>
                <w:tab w:val="left" w:pos="4949"/>
                <w:tab w:val="left" w:pos="6599"/>
              </w:tabs>
              <w:rPr>
                <w:sz w:val="18"/>
              </w:rPr>
            </w:pPr>
            <w:r>
              <w:rPr>
                <w:rFonts w:ascii="Times New Roman" w:eastAsia="宋体" w:hAnsi="宋体" w:hint="eastAsia"/>
                <w:sz w:val="18"/>
              </w:rPr>
              <w:t>《藏书》</w:t>
            </w:r>
          </w:p>
        </w:tc>
      </w:tr>
    </w:tbl>
    <w:p w:rsidR="00DD3293" w:rsidRDefault="00DD3293" w:rsidP="00DD3293">
      <w:pPr>
        <w:tabs>
          <w:tab w:val="left" w:pos="1871"/>
          <w:tab w:val="left" w:pos="3407"/>
          <w:tab w:val="left" w:pos="4949"/>
          <w:tab w:val="left" w:pos="6599"/>
        </w:tabs>
        <w:jc w:val="center"/>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秦始皇制定了统一的法律</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秦建立了皇权至上的皇帝制</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秦始皇实现了对地方的控制</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高度评价秦朝的统一及制度</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《史记</w:t>
      </w:r>
      <w:r>
        <w:rPr>
          <w:rFonts w:ascii="Times New Roman" w:eastAsia="宋体" w:hAnsi="Times New Roman" w:cs="Times New Roman"/>
        </w:rPr>
        <w:t>·</w:t>
      </w:r>
      <w:r>
        <w:rPr>
          <w:rFonts w:ascii="Times New Roman" w:eastAsia="宋体" w:hAnsi="宋体" w:hint="eastAsia"/>
        </w:rPr>
        <w:t>项羽本纪》记载</w:t>
      </w:r>
      <w:r>
        <w:rPr>
          <w:rFonts w:ascii="Times New Roman" w:eastAsia="宋体" w:hAnsi="Times New Roman" w:cs="Times New Roman"/>
        </w:rPr>
        <w:t>“</w:t>
      </w:r>
      <w:r>
        <w:rPr>
          <w:rFonts w:ascii="Times New Roman" w:eastAsia="宋体" w:hAnsi="宋体" w:hint="eastAsia"/>
        </w:rPr>
        <w:t>楚虽三户</w:t>
      </w:r>
      <w:r>
        <w:rPr>
          <w:rFonts w:ascii="Times New Roman" w:eastAsia="宋体" w:hAnsi="宋体"/>
        </w:rPr>
        <w:t>,</w:t>
      </w:r>
      <w:r>
        <w:rPr>
          <w:rFonts w:ascii="Times New Roman" w:eastAsia="宋体" w:hAnsi="宋体" w:hint="eastAsia"/>
        </w:rPr>
        <w:t>亡秦必楚</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表达了楚地人再少也要复仇的强烈愿望。陈胜起义建立的政权也以</w:t>
      </w:r>
      <w:r>
        <w:rPr>
          <w:rFonts w:ascii="Times New Roman" w:eastAsia="宋体" w:hAnsi="Times New Roman" w:cs="Times New Roman"/>
        </w:rPr>
        <w:t>“</w:t>
      </w:r>
      <w:r>
        <w:rPr>
          <w:rFonts w:ascii="Times New Roman" w:eastAsia="宋体" w:hAnsi="宋体" w:hint="eastAsia"/>
        </w:rPr>
        <w:t>张楚</w:t>
      </w:r>
      <w:r>
        <w:rPr>
          <w:rFonts w:ascii="Times New Roman" w:eastAsia="宋体" w:hAnsi="宋体"/>
        </w:rPr>
        <w:t>(</w:t>
      </w:r>
      <w:r>
        <w:rPr>
          <w:rFonts w:ascii="Times New Roman" w:eastAsia="宋体" w:hAnsi="宋体" w:hint="eastAsia"/>
        </w:rPr>
        <w:t>张大楚国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为号。这说明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楚国旧地对秦的统一缺乏认同感</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秦并没有建立起全国郡县制管理</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秦的暴政不是秦灭亡的根本原因</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楚国旧地人民企图重新统一全国</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刘邦一入关中便废除秦朝苛法</w:t>
      </w:r>
      <w:r>
        <w:rPr>
          <w:rFonts w:ascii="Times New Roman" w:eastAsia="宋体" w:hAnsi="宋体"/>
        </w:rPr>
        <w:t>;</w:t>
      </w:r>
      <w:r>
        <w:rPr>
          <w:rFonts w:ascii="Times New Roman" w:eastAsia="宋体" w:hAnsi="宋体" w:hint="eastAsia"/>
        </w:rPr>
        <w:t>文帝十三年</w:t>
      </w:r>
      <w:r>
        <w:rPr>
          <w:rFonts w:ascii="Times New Roman" w:eastAsia="宋体" w:hAnsi="Times New Roman" w:cs="Times New Roman"/>
        </w:rPr>
        <w:t>“</w:t>
      </w:r>
      <w:r>
        <w:rPr>
          <w:rFonts w:ascii="Times New Roman" w:eastAsia="宋体" w:hAnsi="宋体" w:hint="eastAsia"/>
        </w:rPr>
        <w:t>除肉刑法</w:t>
      </w:r>
      <w:r>
        <w:rPr>
          <w:rFonts w:ascii="Times New Roman" w:eastAsia="宋体" w:hAnsi="Times New Roman" w:cs="Times New Roman"/>
        </w:rPr>
        <w:t>”“</w:t>
      </w:r>
      <w:r>
        <w:rPr>
          <w:rFonts w:ascii="Times New Roman" w:eastAsia="宋体" w:hAnsi="宋体" w:hint="eastAsia"/>
        </w:rPr>
        <w:t>除田之租税</w:t>
      </w:r>
      <w:r>
        <w:rPr>
          <w:rFonts w:ascii="Times New Roman" w:eastAsia="宋体" w:hAnsi="Times New Roman" w:cs="Times New Roman"/>
        </w:rPr>
        <w:t>”</w:t>
      </w:r>
      <w:r>
        <w:rPr>
          <w:rFonts w:ascii="Times New Roman" w:eastAsia="宋体" w:hAnsi="宋体" w:hint="eastAsia"/>
        </w:rPr>
        <w:t>。以上史料可以用来说明汉初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儒家仁爱思想的普及</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中央集权进一步加强</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适应时代的治国之道</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重农抑商政策的废弃</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史书记载</w:t>
      </w:r>
      <w:r>
        <w:rPr>
          <w:rFonts w:ascii="Times New Roman" w:eastAsia="宋体" w:hAnsi="宋体"/>
        </w:rPr>
        <w:t>,</w:t>
      </w:r>
      <w:r>
        <w:rPr>
          <w:rFonts w:ascii="Times New Roman" w:eastAsia="宋体" w:hAnsi="宋体" w:hint="eastAsia"/>
        </w:rPr>
        <w:t>秦汉时期</w:t>
      </w:r>
      <w:r>
        <w:rPr>
          <w:rFonts w:ascii="Times New Roman" w:eastAsia="宋体" w:hAnsi="Times New Roman" w:cs="Times New Roman"/>
        </w:rPr>
        <w:t>“</w:t>
      </w:r>
      <w:r>
        <w:rPr>
          <w:rFonts w:ascii="Times New Roman" w:eastAsia="宋体" w:hAnsi="宋体" w:hint="eastAsia"/>
        </w:rPr>
        <w:t>至秦任文法而责吏</w:t>
      </w:r>
      <w:r>
        <w:rPr>
          <w:rFonts w:ascii="Times New Roman" w:eastAsia="宋体" w:hAnsi="宋体"/>
        </w:rPr>
        <w:t>,</w:t>
      </w:r>
      <w:r>
        <w:rPr>
          <w:rFonts w:ascii="Times New Roman" w:eastAsia="宋体" w:hAnsi="宋体" w:hint="eastAsia"/>
        </w:rPr>
        <w:t>始有为小吏而入仕</w:t>
      </w:r>
      <w:r>
        <w:rPr>
          <w:rFonts w:ascii="Times New Roman" w:eastAsia="宋体" w:hAnsi="宋体"/>
        </w:rPr>
        <w:t>,</w:t>
      </w:r>
      <w:r>
        <w:rPr>
          <w:rFonts w:ascii="Times New Roman" w:eastAsia="宋体" w:hAnsi="宋体" w:hint="eastAsia"/>
        </w:rPr>
        <w:t>计功次而进官者矣</w:t>
      </w:r>
      <w:r>
        <w:rPr>
          <w:rFonts w:ascii="Times New Roman" w:eastAsia="宋体" w:hAnsi="Times New Roman" w:cs="Times New Roman"/>
        </w:rPr>
        <w:t>”“</w:t>
      </w:r>
      <w:r>
        <w:rPr>
          <w:rFonts w:ascii="Times New Roman" w:eastAsia="宋体" w:hAnsi="宋体" w:hint="eastAsia"/>
        </w:rPr>
        <w:t>吏职满岁</w:t>
      </w:r>
      <w:r>
        <w:rPr>
          <w:rFonts w:ascii="Times New Roman" w:eastAsia="宋体" w:hAnsi="宋体"/>
        </w:rPr>
        <w:t>,</w:t>
      </w:r>
      <w:r>
        <w:rPr>
          <w:rFonts w:ascii="Times New Roman" w:eastAsia="宋体" w:hAnsi="宋体" w:hint="eastAsia"/>
        </w:rPr>
        <w:t>宰府州郡乃得辟举</w:t>
      </w:r>
      <w:r>
        <w:rPr>
          <w:rFonts w:ascii="Times New Roman" w:eastAsia="宋体" w:hAnsi="Times New Roman" w:cs="Times New Roman"/>
        </w:rPr>
        <w:t>”</w:t>
      </w:r>
      <w:r>
        <w:rPr>
          <w:rFonts w:ascii="Times New Roman" w:eastAsia="宋体" w:hAnsi="宋体" w:hint="eastAsia"/>
        </w:rPr>
        <w:t>。可见</w:t>
      </w:r>
      <w:r>
        <w:rPr>
          <w:rFonts w:ascii="Times New Roman" w:eastAsia="宋体" w:hAnsi="宋体"/>
        </w:rPr>
        <w:t>,</w:t>
      </w:r>
      <w:r>
        <w:rPr>
          <w:rFonts w:ascii="Times New Roman" w:eastAsia="宋体" w:hAnsi="宋体" w:hint="eastAsia"/>
        </w:rPr>
        <w:t>秦汉时期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以军功作为选官标准</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官吏选拔程序十分严格</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官和吏有一定的差别</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世官制的影响依然存在</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河北衡水中学第一次联考</w:t>
      </w:r>
      <w:r>
        <w:rPr>
          <w:rFonts w:ascii="Times New Roman" w:eastAsia="宋体" w:hAnsi="宋体"/>
        </w:rPr>
        <w:t>)</w:t>
      </w:r>
      <w:r>
        <w:rPr>
          <w:rFonts w:ascii="Times New Roman" w:eastAsia="宋体" w:hAnsi="宋体" w:hint="eastAsia"/>
        </w:rPr>
        <w:t>汉武帝时期</w:t>
      </w:r>
      <w:r>
        <w:rPr>
          <w:rFonts w:ascii="Times New Roman" w:eastAsia="宋体" w:hAnsi="宋体"/>
        </w:rPr>
        <w:t>,</w:t>
      </w:r>
      <w:r>
        <w:rPr>
          <w:rFonts w:ascii="Times New Roman" w:eastAsia="宋体" w:hAnsi="宋体" w:hint="eastAsia"/>
        </w:rPr>
        <w:t>政府对商人征收重税</w:t>
      </w:r>
      <w:r>
        <w:rPr>
          <w:rFonts w:ascii="Times New Roman" w:eastAsia="宋体" w:hAnsi="宋体"/>
        </w:rPr>
        <w:t>,</w:t>
      </w:r>
      <w:r>
        <w:rPr>
          <w:rFonts w:ascii="Times New Roman" w:eastAsia="宋体" w:hAnsi="宋体" w:hint="eastAsia"/>
        </w:rPr>
        <w:t>以法令的形式严格限制商业发展</w:t>
      </w:r>
      <w:r>
        <w:rPr>
          <w:rFonts w:ascii="Times New Roman" w:eastAsia="宋体" w:hAnsi="宋体"/>
        </w:rPr>
        <w:t>,</w:t>
      </w:r>
      <w:r>
        <w:rPr>
          <w:rFonts w:ascii="Times New Roman" w:eastAsia="宋体" w:hAnsi="宋体" w:hint="eastAsia"/>
        </w:rPr>
        <w:t>对盐铁等行业实行国家垄断的</w:t>
      </w:r>
      <w:r>
        <w:rPr>
          <w:rFonts w:ascii="Times New Roman" w:eastAsia="宋体" w:hAnsi="Times New Roman" w:cs="Times New Roman"/>
        </w:rPr>
        <w:t>“</w:t>
      </w:r>
      <w:r>
        <w:rPr>
          <w:rFonts w:ascii="Times New Roman" w:eastAsia="宋体" w:hAnsi="宋体" w:hint="eastAsia"/>
        </w:rPr>
        <w:t>禁榷</w:t>
      </w:r>
      <w:r>
        <w:rPr>
          <w:rFonts w:ascii="Times New Roman" w:eastAsia="宋体" w:hAnsi="Times New Roman" w:cs="Times New Roman"/>
        </w:rPr>
        <w:t>”</w:t>
      </w:r>
      <w:r>
        <w:rPr>
          <w:rFonts w:ascii="Times New Roman" w:eastAsia="宋体" w:hAnsi="宋体" w:hint="eastAsia"/>
        </w:rPr>
        <w:t>制度</w:t>
      </w:r>
      <w:r>
        <w:rPr>
          <w:rFonts w:ascii="Times New Roman" w:eastAsia="宋体" w:hAnsi="宋体"/>
        </w:rPr>
        <w:t>,</w:t>
      </w:r>
      <w:r>
        <w:rPr>
          <w:rFonts w:ascii="Times New Roman" w:eastAsia="宋体" w:hAnsi="宋体" w:hint="eastAsia"/>
        </w:rPr>
        <w:t>还剥夺了商人对土地的占有权。西汉政府的做法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减轻了人民的负担</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垄断了商业贸易</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增加了政府的收入</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促进了社会公平</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河北唐山六校联考</w:t>
      </w:r>
      <w:r>
        <w:rPr>
          <w:rFonts w:ascii="Times New Roman" w:eastAsia="宋体" w:hAnsi="宋体"/>
        </w:rPr>
        <w:t>)</w:t>
      </w:r>
      <w:r>
        <w:rPr>
          <w:rFonts w:ascii="Times New Roman" w:eastAsia="宋体" w:hAnsi="宋体" w:hint="eastAsia"/>
        </w:rPr>
        <w:t>从汉朝史料来看</w:t>
      </w:r>
      <w:r>
        <w:rPr>
          <w:rFonts w:ascii="Times New Roman" w:eastAsia="宋体" w:hAnsi="宋体"/>
        </w:rPr>
        <w:t>,</w:t>
      </w:r>
      <w:r>
        <w:rPr>
          <w:rFonts w:ascii="Times New Roman" w:eastAsia="宋体" w:hAnsi="宋体" w:hint="eastAsia"/>
        </w:rPr>
        <w:t>一些重要的物产名号往往辅以地名</w:t>
      </w:r>
      <w:r>
        <w:rPr>
          <w:rFonts w:ascii="Times New Roman" w:eastAsia="宋体" w:hAnsi="宋体"/>
        </w:rPr>
        <w:t>,</w:t>
      </w:r>
      <w:r>
        <w:rPr>
          <w:rFonts w:ascii="Times New Roman" w:eastAsia="宋体" w:hAnsi="宋体" w:hint="eastAsia"/>
        </w:rPr>
        <w:t>如</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鲁缟</w:t>
      </w:r>
      <w:r>
        <w:rPr>
          <w:rFonts w:ascii="Times New Roman" w:eastAsia="宋体" w:hAnsi="Times New Roman" w:cs="Times New Roman"/>
        </w:rPr>
        <w:t>”“</w:t>
      </w:r>
      <w:r>
        <w:rPr>
          <w:rFonts w:ascii="Times New Roman" w:eastAsia="宋体" w:hAnsi="宋体" w:hint="eastAsia"/>
        </w:rPr>
        <w:t>齐纨</w:t>
      </w:r>
      <w:r>
        <w:rPr>
          <w:rFonts w:ascii="Times New Roman" w:eastAsia="宋体" w:hAnsi="Times New Roman" w:cs="Times New Roman"/>
        </w:rPr>
        <w:t>”“</w:t>
      </w:r>
      <w:r>
        <w:rPr>
          <w:rFonts w:ascii="Times New Roman" w:eastAsia="宋体" w:hAnsi="宋体" w:hint="eastAsia"/>
        </w:rPr>
        <w:t>蜀锦</w:t>
      </w:r>
      <w:r>
        <w:rPr>
          <w:rFonts w:ascii="Times New Roman" w:eastAsia="宋体" w:hAnsi="Times New Roman" w:cs="Times New Roman"/>
        </w:rPr>
        <w:t>”</w:t>
      </w:r>
      <w:r>
        <w:rPr>
          <w:rFonts w:ascii="Times New Roman" w:eastAsia="宋体" w:hAnsi="宋体" w:hint="eastAsia"/>
        </w:rPr>
        <w:t>等</w:t>
      </w:r>
      <w:r>
        <w:rPr>
          <w:rFonts w:ascii="Times New Roman" w:eastAsia="宋体" w:hAnsi="宋体"/>
        </w:rPr>
        <w:t>,</w:t>
      </w:r>
      <w:r>
        <w:rPr>
          <w:rFonts w:ascii="Times New Roman" w:eastAsia="宋体" w:hAnsi="宋体" w:hint="eastAsia"/>
        </w:rPr>
        <w:t>这反映汉朝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区域性经济分工明显</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品牌意识深入人心</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各地注重本土化宣传</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区域生产形成特色</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据《春秋繁露》记载</w:t>
      </w:r>
      <w:r>
        <w:rPr>
          <w:rFonts w:ascii="Times New Roman" w:eastAsia="宋体" w:hAnsi="宋体"/>
        </w:rPr>
        <w:t>,</w:t>
      </w:r>
      <w:r>
        <w:rPr>
          <w:rFonts w:ascii="Times New Roman" w:eastAsia="宋体" w:hAnsi="宋体" w:hint="eastAsia"/>
        </w:rPr>
        <w:t>君主</w:t>
      </w:r>
      <w:r>
        <w:rPr>
          <w:rFonts w:ascii="Times New Roman" w:eastAsia="宋体" w:hAnsi="Times New Roman" w:cs="Times New Roman"/>
        </w:rPr>
        <w:t>“</w:t>
      </w:r>
      <w:r>
        <w:rPr>
          <w:rFonts w:ascii="Times New Roman" w:eastAsia="宋体" w:hAnsi="宋体" w:hint="eastAsia"/>
        </w:rPr>
        <w:t>为政而任刑</w:t>
      </w:r>
      <w:r>
        <w:rPr>
          <w:rFonts w:ascii="Times New Roman" w:eastAsia="宋体" w:hAnsi="宋体"/>
        </w:rPr>
        <w:t>,</w:t>
      </w:r>
      <w:r>
        <w:rPr>
          <w:rFonts w:ascii="Times New Roman" w:eastAsia="宋体" w:hAnsi="宋体" w:hint="eastAsia"/>
        </w:rPr>
        <w:t>谓之逆天</w:t>
      </w:r>
      <w:r>
        <w:rPr>
          <w:rFonts w:ascii="Times New Roman" w:eastAsia="宋体" w:hAnsi="宋体"/>
        </w:rPr>
        <w:t>,</w:t>
      </w:r>
      <w:r>
        <w:rPr>
          <w:rFonts w:ascii="Times New Roman" w:eastAsia="宋体" w:hAnsi="宋体" w:hint="eastAsia"/>
        </w:rPr>
        <w:t>非王道也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若</w:t>
      </w:r>
      <w:r>
        <w:rPr>
          <w:rFonts w:ascii="Times New Roman" w:eastAsia="宋体" w:hAnsi="Times New Roman" w:cs="Times New Roman"/>
        </w:rPr>
        <w:t>“</w:t>
      </w:r>
      <w:r>
        <w:rPr>
          <w:rFonts w:ascii="Times New Roman" w:eastAsia="宋体" w:hAnsi="宋体" w:hint="eastAsia"/>
        </w:rPr>
        <w:t>逆天</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自然界就会出现诸如日蚀、地震等灾异。这一主张</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强化了君主的绝对权威</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体现了道家的治国理念</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彰显了儒家的治国思想</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消弭了自然灾害的影响</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江苏无锡期末</w:t>
      </w:r>
      <w:r>
        <w:rPr>
          <w:rFonts w:ascii="Times New Roman" w:eastAsia="宋体" w:hAnsi="宋体"/>
        </w:rPr>
        <w:t>)</w:t>
      </w:r>
      <w:r>
        <w:rPr>
          <w:rFonts w:ascii="Times New Roman" w:eastAsia="宋体" w:hAnsi="宋体" w:hint="eastAsia"/>
        </w:rPr>
        <w:t>西汉武帝到东汉中期</w:t>
      </w:r>
      <w:r>
        <w:rPr>
          <w:rFonts w:ascii="Times New Roman" w:eastAsia="宋体" w:hAnsi="宋体"/>
        </w:rPr>
        <w:t>,</w:t>
      </w:r>
      <w:r>
        <w:rPr>
          <w:rFonts w:ascii="Times New Roman" w:eastAsia="宋体" w:hAnsi="宋体" w:hint="eastAsia"/>
        </w:rPr>
        <w:t>规模宏大、歌颂为主的</w:t>
      </w:r>
      <w:r>
        <w:rPr>
          <w:rFonts w:ascii="Times New Roman" w:eastAsia="宋体" w:hAnsi="Times New Roman" w:cs="Times New Roman"/>
        </w:rPr>
        <w:t>“</w:t>
      </w:r>
      <w:r>
        <w:rPr>
          <w:rFonts w:ascii="Times New Roman" w:eastAsia="宋体" w:hAnsi="宋体" w:hint="eastAsia"/>
        </w:rPr>
        <w:t>大赋</w:t>
      </w:r>
      <w:r>
        <w:rPr>
          <w:rFonts w:ascii="Times New Roman" w:eastAsia="宋体" w:hAnsi="Times New Roman" w:cs="Times New Roman"/>
        </w:rPr>
        <w:t>”</w:t>
      </w:r>
      <w:r>
        <w:rPr>
          <w:rFonts w:ascii="Times New Roman" w:eastAsia="宋体" w:hAnsi="宋体" w:hint="eastAsia"/>
        </w:rPr>
        <w:t>兴盛</w:t>
      </w:r>
      <w:r>
        <w:rPr>
          <w:rFonts w:ascii="Times New Roman" w:eastAsia="宋体" w:hAnsi="宋体"/>
        </w:rPr>
        <w:t>;</w:t>
      </w:r>
      <w:r>
        <w:rPr>
          <w:rFonts w:ascii="Times New Roman" w:eastAsia="宋体" w:hAnsi="宋体" w:hint="eastAsia"/>
        </w:rPr>
        <w:t>东汉中后期</w:t>
      </w:r>
      <w:r>
        <w:rPr>
          <w:rFonts w:ascii="Times New Roman" w:eastAsia="宋体" w:hAnsi="宋体"/>
        </w:rPr>
        <w:t>,</w:t>
      </w:r>
      <w:r>
        <w:rPr>
          <w:rFonts w:ascii="Times New Roman" w:eastAsia="宋体" w:hAnsi="宋体" w:hint="eastAsia"/>
        </w:rPr>
        <w:t>以抒情为主的</w:t>
      </w:r>
      <w:r>
        <w:rPr>
          <w:rFonts w:ascii="Times New Roman" w:eastAsia="宋体" w:hAnsi="Times New Roman" w:cs="Times New Roman"/>
        </w:rPr>
        <w:t>“</w:t>
      </w:r>
      <w:r>
        <w:rPr>
          <w:rFonts w:ascii="Times New Roman" w:eastAsia="宋体" w:hAnsi="宋体" w:hint="eastAsia"/>
        </w:rPr>
        <w:t>小赋</w:t>
      </w:r>
      <w:r>
        <w:rPr>
          <w:rFonts w:ascii="Times New Roman" w:eastAsia="宋体" w:hAnsi="Times New Roman" w:cs="Times New Roman"/>
        </w:rPr>
        <w:t>”</w:t>
      </w:r>
      <w:r>
        <w:rPr>
          <w:rFonts w:ascii="Times New Roman" w:eastAsia="宋体" w:hAnsi="宋体" w:hint="eastAsia"/>
        </w:rPr>
        <w:t>逐渐取代鸿篇巨制的</w:t>
      </w:r>
      <w:r>
        <w:rPr>
          <w:rFonts w:ascii="Times New Roman" w:eastAsia="宋体" w:hAnsi="Times New Roman" w:cs="Times New Roman"/>
        </w:rPr>
        <w:t>“</w:t>
      </w:r>
      <w:r>
        <w:rPr>
          <w:rFonts w:ascii="Times New Roman" w:eastAsia="宋体" w:hAnsi="宋体" w:hint="eastAsia"/>
        </w:rPr>
        <w:t>大赋</w:t>
      </w:r>
      <w:r>
        <w:rPr>
          <w:rFonts w:ascii="Times New Roman" w:eastAsia="宋体" w:hAnsi="Times New Roman" w:cs="Times New Roman"/>
        </w:rPr>
        <w:t>”</w:t>
      </w:r>
      <w:r>
        <w:rPr>
          <w:rFonts w:ascii="Times New Roman" w:eastAsia="宋体" w:hAnsi="宋体" w:hint="eastAsia"/>
        </w:rPr>
        <w:t>。这说明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皇帝喜好决定汉赋兴盛</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士人热衷于颂扬国运</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汉赋的风格受时代影响</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赋是汉代的官方文学</w:t>
      </w:r>
    </w:p>
    <w:p w:rsidR="00DD3293" w:rsidRDefault="00DD3293" w:rsidP="00DD3293">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山东菏泽一模</w:t>
      </w:r>
      <w:r>
        <w:rPr>
          <w:rFonts w:ascii="Times New Roman" w:eastAsia="宋体" w:hAnsi="宋体"/>
        </w:rPr>
        <w:t>)</w:t>
      </w:r>
      <w:r>
        <w:rPr>
          <w:rFonts w:ascii="Times New Roman" w:eastAsia="宋体" w:hAnsi="宋体" w:hint="eastAsia"/>
        </w:rPr>
        <w:t>春秋战国时期</w:t>
      </w:r>
      <w:r>
        <w:rPr>
          <w:rFonts w:ascii="Times New Roman" w:eastAsia="宋体" w:hAnsi="宋体"/>
        </w:rPr>
        <w:t>,</w:t>
      </w:r>
      <w:r>
        <w:rPr>
          <w:rFonts w:ascii="Times New Roman" w:eastAsia="宋体" w:hAnsi="宋体" w:hint="eastAsia"/>
        </w:rPr>
        <w:t>社会经济有了较大发展。阅读材料</w:t>
      </w:r>
      <w:r>
        <w:rPr>
          <w:rFonts w:ascii="Times New Roman" w:eastAsia="宋体" w:hAnsi="宋体"/>
        </w:rPr>
        <w:t>,</w:t>
      </w:r>
      <w:r>
        <w:rPr>
          <w:rFonts w:ascii="Times New Roman" w:eastAsia="宋体" w:hAnsi="宋体" w:hint="eastAsia"/>
        </w:rPr>
        <w:t>回答问题。</w:t>
      </w:r>
    </w:p>
    <w:p w:rsidR="00DD3293" w:rsidRDefault="00DD3293" w:rsidP="00DD3293">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当时人们已认识到水与土是农业的基础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食之所生</w:t>
      </w:r>
      <w:r>
        <w:rPr>
          <w:rFonts w:ascii="Times New Roman" w:eastAsia="宋体" w:hAnsi="宋体"/>
        </w:rPr>
        <w:t>,</w:t>
      </w:r>
      <w:r>
        <w:rPr>
          <w:rFonts w:ascii="Times New Roman" w:eastAsia="楷体" w:hAnsi="楷体" w:hint="eastAsia"/>
        </w:rPr>
        <w:t>水与土也</w:t>
      </w:r>
      <w:r>
        <w:rPr>
          <w:rFonts w:ascii="Times New Roman" w:eastAsia="宋体" w:hAnsi="Times New Roman" w:cs="Times New Roman"/>
        </w:rPr>
        <w:t>”</w:t>
      </w:r>
      <w:r>
        <w:rPr>
          <w:rFonts w:ascii="Times New Roman" w:eastAsia="楷体" w:hAnsi="楷体" w:hint="eastAsia"/>
        </w:rPr>
        <w:t>。宋国的农业灌溉条件也比较优越</w:t>
      </w:r>
      <w:r>
        <w:rPr>
          <w:rFonts w:ascii="Times New Roman" w:eastAsia="宋体" w:hAnsi="宋体"/>
        </w:rPr>
        <w:t>,</w:t>
      </w:r>
      <w:r>
        <w:rPr>
          <w:rFonts w:ascii="Times New Roman" w:eastAsia="楷体" w:hAnsi="楷体" w:hint="eastAsia"/>
        </w:rPr>
        <w:t>宋境内有睢水、获水、扳水等水流</w:t>
      </w:r>
      <w:r>
        <w:rPr>
          <w:rFonts w:ascii="Times New Roman" w:eastAsia="宋体" w:hAnsi="宋体"/>
        </w:rPr>
        <w:t>,</w:t>
      </w:r>
      <w:r>
        <w:rPr>
          <w:rFonts w:ascii="Times New Roman" w:eastAsia="楷体" w:hAnsi="楷体" w:hint="eastAsia"/>
        </w:rPr>
        <w:t>当时人们在睢水筑起堤防</w:t>
      </w:r>
      <w:r>
        <w:rPr>
          <w:rFonts w:ascii="Times New Roman" w:eastAsia="宋体" w:hAnsi="宋体"/>
        </w:rPr>
        <w:t>,</w:t>
      </w:r>
      <w:r>
        <w:rPr>
          <w:rFonts w:ascii="Times New Roman" w:eastAsia="楷体" w:hAnsi="楷体" w:hint="eastAsia"/>
        </w:rPr>
        <w:t>旱时便可决水灌田。这些水流不仅利于宋境的农田灌溉</w:t>
      </w:r>
      <w:r>
        <w:rPr>
          <w:rFonts w:ascii="Times New Roman" w:eastAsia="宋体" w:hAnsi="宋体"/>
        </w:rPr>
        <w:t>,</w:t>
      </w:r>
      <w:r>
        <w:rPr>
          <w:rFonts w:ascii="Times New Roman" w:eastAsia="楷体" w:hAnsi="楷体" w:hint="eastAsia"/>
        </w:rPr>
        <w:t>也使水上交通得以便利。</w:t>
      </w:r>
    </w:p>
    <w:p w:rsidR="00DD3293" w:rsidRDefault="00DD3293" w:rsidP="00DD329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摘编自新民《春秋战国时期的宋国经济》</w:t>
      </w:r>
    </w:p>
    <w:p w:rsidR="00DD3293" w:rsidRDefault="00DD3293" w:rsidP="00DD3293">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Times New Roman" w:cs="Times New Roman"/>
        </w:rPr>
        <w:t>“</w:t>
      </w:r>
      <w:r>
        <w:rPr>
          <w:rFonts w:ascii="Times New Roman" w:eastAsia="楷体" w:hAnsi="楷体" w:hint="eastAsia"/>
        </w:rPr>
        <w:t>西门豹引漳水溉邺</w:t>
      </w:r>
      <w:r>
        <w:rPr>
          <w:rFonts w:ascii="Times New Roman" w:eastAsia="宋体" w:hAnsi="宋体"/>
        </w:rPr>
        <w:t>,</w:t>
      </w:r>
      <w:r>
        <w:rPr>
          <w:rFonts w:ascii="Times New Roman" w:eastAsia="楷体" w:hAnsi="楷体" w:hint="eastAsia"/>
        </w:rPr>
        <w:t>以富魏之河内</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水工郑国</w:t>
      </w:r>
      <w:r>
        <w:rPr>
          <w:rFonts w:ascii="Times New Roman" w:eastAsia="宋体" w:hAnsi="宋体"/>
        </w:rPr>
        <w:t>)</w:t>
      </w:r>
      <w:r>
        <w:rPr>
          <w:rFonts w:ascii="Times New Roman" w:eastAsia="楷体" w:hAnsi="楷体" w:hint="eastAsia"/>
        </w:rPr>
        <w:t>凿泾水自中山西……渠就</w:t>
      </w:r>
      <w:r>
        <w:rPr>
          <w:rFonts w:ascii="Times New Roman" w:eastAsia="宋体" w:hAnsi="宋体"/>
        </w:rPr>
        <w:t>,</w:t>
      </w:r>
      <w:r>
        <w:rPr>
          <w:rFonts w:ascii="Times New Roman" w:eastAsia="楷体" w:hAnsi="楷体" w:hint="eastAsia"/>
        </w:rPr>
        <w:t>用注填阏之水</w:t>
      </w:r>
      <w:r>
        <w:rPr>
          <w:rFonts w:ascii="Times New Roman" w:eastAsia="宋体" w:hAnsi="宋体"/>
        </w:rPr>
        <w:t>,</w:t>
      </w:r>
      <w:r>
        <w:rPr>
          <w:rFonts w:ascii="Times New Roman" w:eastAsia="楷体" w:hAnsi="楷体" w:hint="eastAsia"/>
        </w:rPr>
        <w:t>溉泽卤之地四万余顷</w:t>
      </w:r>
      <w:r>
        <w:rPr>
          <w:rFonts w:ascii="Times New Roman" w:eastAsia="宋体" w:hAnsi="宋体"/>
        </w:rPr>
        <w:t>,</w:t>
      </w:r>
      <w:r>
        <w:rPr>
          <w:rFonts w:ascii="Times New Roman" w:eastAsia="楷体" w:hAnsi="楷体" w:hint="eastAsia"/>
        </w:rPr>
        <w:t>收皆亩一钟</w:t>
      </w:r>
      <w:r>
        <w:rPr>
          <w:rFonts w:ascii="Times New Roman" w:eastAsia="宋体" w:hAnsi="宋体"/>
        </w:rPr>
        <w:t>(</w:t>
      </w:r>
      <w:r>
        <w:rPr>
          <w:rFonts w:ascii="Times New Roman" w:eastAsia="楷体" w:hAnsi="楷体" w:hint="eastAsia"/>
        </w:rPr>
        <w:t>古代容量单位</w:t>
      </w:r>
      <w:r>
        <w:rPr>
          <w:rFonts w:ascii="Times New Roman" w:eastAsia="宋体" w:hAnsi="宋体"/>
        </w:rPr>
        <w:t>)</w:t>
      </w:r>
      <w:r>
        <w:rPr>
          <w:rFonts w:ascii="Times New Roman" w:eastAsia="楷体" w:hAnsi="楷体" w:hint="eastAsia"/>
        </w:rPr>
        <w:t>。于是关中为沃野</w:t>
      </w:r>
      <w:r>
        <w:rPr>
          <w:rFonts w:ascii="Times New Roman" w:eastAsia="宋体" w:hAnsi="宋体"/>
        </w:rPr>
        <w:t>,</w:t>
      </w:r>
      <w:r>
        <w:rPr>
          <w:rFonts w:ascii="Times New Roman" w:eastAsia="楷体" w:hAnsi="楷体" w:hint="eastAsia"/>
        </w:rPr>
        <w:t>无凶年</w:t>
      </w:r>
      <w:r>
        <w:rPr>
          <w:rFonts w:ascii="Times New Roman" w:eastAsia="宋体" w:hAnsi="宋体"/>
        </w:rPr>
        <w:t>,</w:t>
      </w:r>
      <w:r>
        <w:rPr>
          <w:rFonts w:ascii="Times New Roman" w:eastAsia="楷体" w:hAnsi="楷体" w:hint="eastAsia"/>
        </w:rPr>
        <w:t>秦以富强</w:t>
      </w:r>
      <w:r>
        <w:rPr>
          <w:rFonts w:ascii="Times New Roman" w:eastAsia="宋体" w:hAnsi="宋体"/>
        </w:rPr>
        <w:t>,</w:t>
      </w:r>
      <w:r>
        <w:rPr>
          <w:rFonts w:ascii="Times New Roman" w:eastAsia="楷体" w:hAnsi="楷体" w:hint="eastAsia"/>
        </w:rPr>
        <w:t>卒并诸侯</w:t>
      </w:r>
      <w:r>
        <w:rPr>
          <w:rFonts w:ascii="Times New Roman" w:eastAsia="宋体" w:hAnsi="宋体"/>
        </w:rPr>
        <w:t>,</w:t>
      </w:r>
      <w:r>
        <w:rPr>
          <w:rFonts w:ascii="Times New Roman" w:eastAsia="楷体" w:hAnsi="楷体" w:hint="eastAsia"/>
        </w:rPr>
        <w:t>因命曰郑国渠</w:t>
      </w:r>
      <w:r>
        <w:rPr>
          <w:rFonts w:ascii="Times New Roman" w:eastAsia="宋体" w:hAnsi="Times New Roman" w:cs="Times New Roman"/>
        </w:rPr>
        <w:t>”</w:t>
      </w:r>
      <w:r>
        <w:rPr>
          <w:rFonts w:ascii="Times New Roman" w:eastAsia="楷体" w:hAnsi="楷体" w:hint="eastAsia"/>
        </w:rPr>
        <w:t>。</w:t>
      </w:r>
    </w:p>
    <w:p w:rsidR="00DD3293" w:rsidRDefault="00DD3293" w:rsidP="00DD329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摘编自司马迁《史记</w:t>
      </w:r>
      <w:r>
        <w:rPr>
          <w:rFonts w:ascii="Times New Roman" w:eastAsia="宋体" w:hAnsi="Times New Roman" w:cs="Times New Roman"/>
        </w:rPr>
        <w:t>·</w:t>
      </w:r>
      <w:r>
        <w:rPr>
          <w:rFonts w:ascii="Times New Roman" w:eastAsia="楷体" w:hAnsi="楷体" w:hint="eastAsia"/>
        </w:rPr>
        <w:t>河渠书》</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分析宋国经济发展的重要原因</w:t>
      </w:r>
      <w:r>
        <w:rPr>
          <w:rFonts w:ascii="Times New Roman" w:eastAsia="宋体" w:hAnsi="宋体"/>
        </w:rPr>
        <w:t>,</w:t>
      </w:r>
      <w:r>
        <w:rPr>
          <w:rFonts w:ascii="Times New Roman" w:eastAsia="宋体" w:hAnsi="宋体" w:hint="eastAsia"/>
        </w:rPr>
        <w:t>并说明其时代背景。</w:t>
      </w:r>
      <w:r>
        <w:rPr>
          <w:rFonts w:ascii="Times New Roman" w:eastAsia="宋体" w:hAnsi="宋体"/>
        </w:rPr>
        <w:t>(10</w:t>
      </w:r>
      <w:r>
        <w:rPr>
          <w:rFonts w:ascii="Times New Roman" w:eastAsia="宋体" w:hAnsi="宋体" w:hint="eastAsia"/>
        </w:rPr>
        <w:t>分</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根据材料二并结合商鞅变法的有关知识</w:t>
      </w:r>
      <w:r>
        <w:rPr>
          <w:rFonts w:ascii="Times New Roman" w:eastAsia="宋体" w:hAnsi="宋体"/>
        </w:rPr>
        <w:t>,</w:t>
      </w:r>
      <w:r>
        <w:rPr>
          <w:rFonts w:ascii="Times New Roman" w:eastAsia="宋体" w:hAnsi="宋体" w:hint="eastAsia"/>
        </w:rPr>
        <w:t>说明战国时期水利工程修建的主要意义。</w:t>
      </w:r>
      <w:r>
        <w:rPr>
          <w:rFonts w:ascii="Times New Roman" w:eastAsia="宋体" w:hAnsi="宋体"/>
        </w:rPr>
        <w:t>(10</w:t>
      </w:r>
      <w:r>
        <w:rPr>
          <w:rFonts w:ascii="Times New Roman" w:eastAsia="宋体" w:hAnsi="宋体" w:hint="eastAsia"/>
        </w:rPr>
        <w:t>分</w:t>
      </w:r>
      <w:r>
        <w:rPr>
          <w:rFonts w:ascii="Times New Roman" w:eastAsia="宋体" w:hAnsi="宋体"/>
        </w:rPr>
        <w:t>)</w:t>
      </w:r>
    </w:p>
    <w:p w:rsidR="00DD3293" w:rsidRDefault="00DD3293" w:rsidP="00DD3293">
      <w:pPr>
        <w:tabs>
          <w:tab w:val="left" w:pos="1871"/>
          <w:tab w:val="left" w:pos="3407"/>
          <w:tab w:val="left" w:pos="4949"/>
          <w:tab w:val="left" w:pos="6599"/>
        </w:tabs>
        <w:ind w:firstLineChars="200" w:firstLine="420"/>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山东临沂一模</w:t>
      </w:r>
      <w:r>
        <w:rPr>
          <w:rFonts w:ascii="Times New Roman" w:eastAsia="宋体" w:hAnsi="宋体"/>
        </w:rPr>
        <w:t>)</w:t>
      </w:r>
      <w:r>
        <w:rPr>
          <w:rFonts w:ascii="Times New Roman" w:eastAsia="宋体" w:hAnsi="宋体" w:hint="eastAsia"/>
        </w:rPr>
        <w:t>施政思想的变迁对于古代王朝的国家治理具有重要影响。阅读材料</w:t>
      </w:r>
      <w:r>
        <w:rPr>
          <w:rFonts w:ascii="Times New Roman" w:eastAsia="宋体" w:hAnsi="宋体"/>
        </w:rPr>
        <w:t>,</w:t>
      </w:r>
      <w:r>
        <w:rPr>
          <w:rFonts w:ascii="Times New Roman" w:eastAsia="宋体" w:hAnsi="宋体" w:hint="eastAsia"/>
        </w:rPr>
        <w:t>回答问题。</w:t>
      </w:r>
    </w:p>
    <w:p w:rsidR="00DD3293" w:rsidRDefault="00DD3293" w:rsidP="00DD3293">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董仲舒把春秋战国时期法家、道家和阴阳五行的学说</w:t>
      </w:r>
      <w:r>
        <w:rPr>
          <w:rFonts w:ascii="Times New Roman" w:eastAsia="宋体" w:hAnsi="宋体"/>
        </w:rPr>
        <w:t>,</w:t>
      </w:r>
      <w:r>
        <w:rPr>
          <w:rFonts w:ascii="Times New Roman" w:eastAsia="楷体" w:hAnsi="楷体" w:hint="eastAsia"/>
        </w:rPr>
        <w:t>掺和于儒家的体系之内</w:t>
      </w:r>
      <w:r>
        <w:rPr>
          <w:rFonts w:ascii="Times New Roman" w:eastAsia="宋体" w:hAnsi="宋体"/>
        </w:rPr>
        <w:t>,</w:t>
      </w:r>
      <w:r>
        <w:rPr>
          <w:rFonts w:ascii="Times New Roman" w:eastAsia="楷体" w:hAnsi="楷体" w:hint="eastAsia"/>
        </w:rPr>
        <w:t>据此来议论政治。其实质是把韩非的封建专制用儒学外衣包装起来</w:t>
      </w:r>
      <w:r>
        <w:rPr>
          <w:rFonts w:ascii="Times New Roman" w:eastAsia="宋体" w:hAnsi="宋体"/>
        </w:rPr>
        <w:t>,</w:t>
      </w:r>
      <w:r>
        <w:rPr>
          <w:rFonts w:ascii="Times New Roman" w:eastAsia="楷体" w:hAnsi="楷体" w:hint="eastAsia"/>
        </w:rPr>
        <w:t>并进一步用阴阳学加以理论化、神灵化……这一招胜于亡秦之焚书禁学、严刑酷法</w:t>
      </w:r>
      <w:r>
        <w:rPr>
          <w:rFonts w:ascii="Times New Roman" w:eastAsia="宋体" w:hAnsi="宋体"/>
        </w:rPr>
        <w:t>,</w:t>
      </w:r>
      <w:r>
        <w:rPr>
          <w:rFonts w:ascii="Times New Roman" w:eastAsia="楷体" w:hAnsi="楷体" w:hint="eastAsia"/>
        </w:rPr>
        <w:t>成就韩非的</w:t>
      </w:r>
      <w:r>
        <w:rPr>
          <w:rFonts w:ascii="Times New Roman" w:eastAsia="宋体" w:hAnsi="Times New Roman" w:cs="Times New Roman"/>
        </w:rPr>
        <w:t>“</w:t>
      </w:r>
      <w:r>
        <w:rPr>
          <w:rFonts w:ascii="Times New Roman" w:eastAsia="楷体" w:hAnsi="楷体" w:hint="eastAsia"/>
        </w:rPr>
        <w:t>以法教心</w:t>
      </w:r>
      <w:r>
        <w:rPr>
          <w:rFonts w:ascii="Times New Roman" w:eastAsia="宋体" w:hAnsi="Times New Roman" w:cs="Times New Roman"/>
        </w:rPr>
        <w:t>”</w:t>
      </w:r>
      <w:r>
        <w:rPr>
          <w:rFonts w:ascii="Times New Roman" w:eastAsia="楷体" w:hAnsi="楷体" w:hint="eastAsia"/>
        </w:rPr>
        <w:t>的超常效果。显然其与孔孟的儒家治国之道大相径庭。</w:t>
      </w:r>
    </w:p>
    <w:p w:rsidR="00DD3293" w:rsidRDefault="00DD3293" w:rsidP="00DD329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摘编自薛国中《逆鳞集</w:t>
      </w:r>
      <w:r>
        <w:rPr>
          <w:rFonts w:ascii="Times New Roman" w:eastAsia="宋体" w:hAnsi="Times New Roman" w:cs="Times New Roman"/>
        </w:rPr>
        <w:t>——</w:t>
      </w:r>
      <w:r>
        <w:rPr>
          <w:rFonts w:ascii="Times New Roman" w:eastAsia="楷体" w:hAnsi="楷体" w:hint="eastAsia"/>
        </w:rPr>
        <w:t>中国专制史文集》</w:t>
      </w:r>
    </w:p>
    <w:p w:rsidR="00DD3293" w:rsidRDefault="00DD3293" w:rsidP="00DD3293">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Times New Roman" w:cs="Times New Roman"/>
        </w:rPr>
        <w:t>“</w:t>
      </w:r>
      <w:r>
        <w:rPr>
          <w:rFonts w:ascii="Times New Roman" w:eastAsia="楷体" w:hAnsi="楷体" w:hint="eastAsia"/>
        </w:rPr>
        <w:t>六艺</w:t>
      </w:r>
      <w:r>
        <w:rPr>
          <w:rFonts w:ascii="Times New Roman" w:eastAsia="宋体" w:hAnsi="Times New Roman" w:cs="Times New Roman"/>
        </w:rPr>
        <w:t>”</w:t>
      </w:r>
      <w:r>
        <w:rPr>
          <w:rFonts w:ascii="Times New Roman" w:eastAsia="楷体" w:hAnsi="楷体" w:hint="eastAsia"/>
        </w:rPr>
        <w:t>即</w:t>
      </w:r>
      <w:r>
        <w:rPr>
          <w:rFonts w:ascii="Times New Roman" w:eastAsia="宋体" w:hAnsi="Times New Roman" w:cs="Times New Roman"/>
        </w:rPr>
        <w:t>“</w:t>
      </w:r>
      <w:r>
        <w:rPr>
          <w:rFonts w:ascii="Times New Roman" w:eastAsia="楷体" w:hAnsi="楷体" w:hint="eastAsia"/>
        </w:rPr>
        <w:t>六经</w:t>
      </w:r>
      <w:r>
        <w:rPr>
          <w:rFonts w:ascii="Times New Roman" w:eastAsia="宋体" w:hAnsi="Times New Roman" w:cs="Times New Roman"/>
        </w:rPr>
        <w:t>”</w:t>
      </w:r>
      <w:r>
        <w:rPr>
          <w:rFonts w:ascii="Times New Roman" w:eastAsia="楷体" w:hAnsi="楷体" w:hint="eastAsia"/>
        </w:rPr>
        <w:t>……从战国到汉代</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六经</w:t>
      </w:r>
      <w:r>
        <w:rPr>
          <w:rFonts w:ascii="Times New Roman" w:eastAsia="宋体" w:hAnsi="Times New Roman" w:cs="Times New Roman"/>
        </w:rPr>
        <w:t>”</w:t>
      </w:r>
      <w:r>
        <w:rPr>
          <w:rFonts w:ascii="Times New Roman" w:eastAsia="楷体" w:hAnsi="楷体" w:hint="eastAsia"/>
        </w:rPr>
        <w:t>早已取得公认的</w:t>
      </w:r>
      <w:r>
        <w:rPr>
          <w:rFonts w:ascii="Times New Roman" w:eastAsia="宋体" w:hAnsi="Times New Roman" w:cs="Times New Roman"/>
        </w:rPr>
        <w:t>“</w:t>
      </w:r>
      <w:r>
        <w:rPr>
          <w:rFonts w:ascii="Times New Roman" w:eastAsia="楷体" w:hAnsi="楷体" w:hint="eastAsia"/>
        </w:rPr>
        <w:t>圣典</w:t>
      </w:r>
      <w:r>
        <w:rPr>
          <w:rFonts w:ascii="Times New Roman" w:eastAsia="宋体" w:hAnsi="Times New Roman" w:cs="Times New Roman"/>
        </w:rPr>
        <w:t>”</w:t>
      </w:r>
      <w:r>
        <w:rPr>
          <w:rFonts w:ascii="Times New Roman" w:eastAsia="楷体" w:hAnsi="楷体" w:hint="eastAsia"/>
        </w:rPr>
        <w:t>身份……是</w:t>
      </w:r>
      <w:r>
        <w:rPr>
          <w:rFonts w:ascii="Times New Roman" w:eastAsia="宋体" w:hAnsi="Times New Roman" w:cs="Times New Roman"/>
        </w:rPr>
        <w:t>“</w:t>
      </w:r>
      <w:r>
        <w:rPr>
          <w:rFonts w:ascii="Times New Roman" w:eastAsia="楷体" w:hAnsi="楷体" w:hint="eastAsia"/>
        </w:rPr>
        <w:t>古圣先王</w:t>
      </w:r>
      <w:r>
        <w:rPr>
          <w:rFonts w:ascii="Times New Roman" w:eastAsia="宋体" w:hAnsi="Times New Roman" w:cs="Times New Roman"/>
        </w:rPr>
        <w:t>”</w:t>
      </w:r>
      <w:r>
        <w:rPr>
          <w:rFonts w:ascii="Times New Roman" w:eastAsia="楷体" w:hAnsi="楷体" w:hint="eastAsia"/>
        </w:rPr>
        <w:t>治天下的记录</w:t>
      </w:r>
      <w:r>
        <w:rPr>
          <w:rFonts w:ascii="Times New Roman" w:eastAsia="宋体" w:hAnsi="宋体"/>
        </w:rPr>
        <w:t>,</w:t>
      </w:r>
      <w:r>
        <w:rPr>
          <w:rFonts w:ascii="Times New Roman" w:eastAsia="楷体" w:hAnsi="楷体" w:hint="eastAsia"/>
        </w:rPr>
        <w:t>而</w:t>
      </w:r>
      <w:r>
        <w:rPr>
          <w:rFonts w:ascii="Times New Roman" w:eastAsia="宋体" w:hAnsi="Times New Roman" w:cs="Times New Roman"/>
        </w:rPr>
        <w:t>“</w:t>
      </w:r>
      <w:r>
        <w:rPr>
          <w:rFonts w:ascii="Times New Roman" w:eastAsia="楷体" w:hAnsi="楷体" w:hint="eastAsia"/>
        </w:rPr>
        <w:t>百家</w:t>
      </w:r>
      <w:r>
        <w:rPr>
          <w:rFonts w:ascii="Times New Roman" w:eastAsia="宋体" w:hAnsi="Times New Roman" w:cs="Times New Roman"/>
        </w:rPr>
        <w:t>”</w:t>
      </w:r>
      <w:r>
        <w:rPr>
          <w:rFonts w:ascii="Times New Roman" w:eastAsia="楷体" w:hAnsi="楷体" w:hint="eastAsia"/>
        </w:rPr>
        <w:t>则是战国以下诸子的私家言论……汉代人都相信孔子整理了</w:t>
      </w:r>
      <w:r>
        <w:rPr>
          <w:rFonts w:ascii="Times New Roman" w:eastAsia="宋体" w:hAnsi="Times New Roman" w:cs="Times New Roman"/>
        </w:rPr>
        <w:t>“</w:t>
      </w:r>
      <w:r>
        <w:rPr>
          <w:rFonts w:ascii="Times New Roman" w:eastAsia="楷体" w:hAnsi="楷体" w:hint="eastAsia"/>
        </w:rPr>
        <w:t>六经</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用为教学的基础文本</w:t>
      </w:r>
      <w:r>
        <w:rPr>
          <w:rFonts w:ascii="Times New Roman" w:eastAsia="宋体" w:hAnsi="宋体"/>
        </w:rPr>
        <w:t>,</w:t>
      </w:r>
      <w:r>
        <w:rPr>
          <w:rFonts w:ascii="Times New Roman" w:eastAsia="楷体" w:hAnsi="楷体" w:hint="eastAsia"/>
        </w:rPr>
        <w:t>这才使</w:t>
      </w:r>
      <w:r>
        <w:rPr>
          <w:rFonts w:ascii="Times New Roman" w:eastAsia="宋体" w:hAnsi="Times New Roman" w:cs="Times New Roman"/>
        </w:rPr>
        <w:t>“</w:t>
      </w:r>
      <w:r>
        <w:rPr>
          <w:rFonts w:ascii="Times New Roman" w:eastAsia="楷体" w:hAnsi="楷体" w:hint="eastAsia"/>
        </w:rPr>
        <w:t>六经</w:t>
      </w:r>
      <w:r>
        <w:rPr>
          <w:rFonts w:ascii="Times New Roman" w:eastAsia="宋体" w:hAnsi="Times New Roman" w:cs="Times New Roman"/>
        </w:rPr>
        <w:t>”</w:t>
      </w:r>
      <w:r>
        <w:rPr>
          <w:rFonts w:ascii="Times New Roman" w:eastAsia="楷体" w:hAnsi="楷体" w:hint="eastAsia"/>
        </w:rPr>
        <w:t>得以完整地保存了下来</w:t>
      </w:r>
      <w:r>
        <w:rPr>
          <w:rFonts w:ascii="Times New Roman" w:eastAsia="宋体" w:hAnsi="宋体"/>
        </w:rPr>
        <w:t>,</w:t>
      </w:r>
      <w:r>
        <w:rPr>
          <w:rFonts w:ascii="Times New Roman" w:eastAsia="楷体" w:hAnsi="楷体" w:hint="eastAsia"/>
        </w:rPr>
        <w:t>这一伟大的功勋使他成为周公之后的第一人。</w:t>
      </w:r>
    </w:p>
    <w:p w:rsidR="00DD3293" w:rsidRDefault="00DD3293" w:rsidP="00DD329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摘编自余英时《试说科举在中国史上的功能与意义》</w:t>
      </w: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指出材料一中董仲舒的治国思想与孔孟治国思想的特点。</w:t>
      </w:r>
      <w:r>
        <w:rPr>
          <w:rFonts w:ascii="Times New Roman" w:eastAsia="宋体" w:hAnsi="宋体"/>
        </w:rPr>
        <w:t>(8</w:t>
      </w:r>
      <w:r>
        <w:rPr>
          <w:rFonts w:ascii="Times New Roman" w:eastAsia="宋体" w:hAnsi="宋体" w:hint="eastAsia"/>
        </w:rPr>
        <w:t>分</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说明汉武帝的文化政策及其产生的影响。</w:t>
      </w:r>
      <w:r>
        <w:rPr>
          <w:rFonts w:ascii="Times New Roman" w:eastAsia="宋体" w:hAnsi="宋体"/>
        </w:rPr>
        <w:t>(12</w:t>
      </w:r>
      <w:r>
        <w:rPr>
          <w:rFonts w:ascii="Times New Roman" w:eastAsia="宋体" w:hAnsi="宋体" w:hint="eastAsia"/>
        </w:rPr>
        <w:t>分</w:t>
      </w:r>
      <w:r>
        <w:rPr>
          <w:rFonts w:ascii="Times New Roman" w:eastAsia="宋体" w:hAnsi="宋体"/>
        </w:rPr>
        <w:t>)</w:t>
      </w: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Pr>
        <w:tabs>
          <w:tab w:val="left" w:pos="1871"/>
          <w:tab w:val="left" w:pos="3407"/>
          <w:tab w:val="left" w:pos="4949"/>
          <w:tab w:val="left" w:pos="6599"/>
        </w:tabs>
        <w:rPr>
          <w:rFonts w:ascii="Times New Roman" w:eastAsia="宋体" w:hAnsi="宋体"/>
        </w:rPr>
      </w:pPr>
    </w:p>
    <w:p w:rsidR="00DD3293" w:rsidRDefault="00DD3293" w:rsidP="00DD3293"/>
    <w:p w:rsidR="00DD3293" w:rsidRDefault="00DD3293" w:rsidP="00DD3293">
      <w:pPr>
        <w:jc w:val="center"/>
      </w:pPr>
      <w:r>
        <w:t>答案与解析</w:t>
      </w:r>
    </w:p>
    <w:p w:rsidR="00DD3293" w:rsidRPr="00BA529A" w:rsidRDefault="00DD3293" w:rsidP="00DD3293"/>
    <w:p w:rsidR="00DD3293" w:rsidRPr="003C6E32" w:rsidRDefault="00DD3293" w:rsidP="00DD3293">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单元质检一　从中华文明起源到秦</w:t>
      </w:r>
    </w:p>
    <w:p w:rsidR="00DD3293" w:rsidRPr="003C6E32" w:rsidRDefault="00DD3293" w:rsidP="00DD3293">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汉统一多民族封建国家的建立与巩固</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有扈氏威侮五行</w:t>
      </w:r>
      <w:r w:rsidRPr="003C6E32">
        <w:rPr>
          <w:rFonts w:ascii="Times New Roman" w:eastAsia="宋体" w:hAnsi="宋体"/>
          <w:sz w:val="24"/>
        </w:rPr>
        <w:t>,</w:t>
      </w:r>
      <w:r w:rsidRPr="003C6E32">
        <w:rPr>
          <w:rFonts w:ascii="Times New Roman" w:eastAsia="仿宋" w:hAnsi="仿宋"/>
          <w:sz w:val="24"/>
        </w:rPr>
        <w:t>怠弃三正</w:t>
      </w:r>
      <w:r w:rsidRPr="003C6E32">
        <w:rPr>
          <w:rFonts w:ascii="Times New Roman" w:eastAsia="宋体" w:hAnsi="宋体"/>
          <w:sz w:val="24"/>
        </w:rPr>
        <w:t>,</w:t>
      </w:r>
      <w:r w:rsidRPr="003C6E32">
        <w:rPr>
          <w:rFonts w:ascii="Times New Roman" w:eastAsia="仿宋" w:hAnsi="仿宋"/>
          <w:sz w:val="24"/>
        </w:rPr>
        <w:t>天用剿绝其命</w:t>
      </w:r>
      <w:r w:rsidRPr="003C6E32">
        <w:rPr>
          <w:rFonts w:ascii="Times New Roman" w:eastAsia="宋体" w:hAnsi="宋体"/>
          <w:sz w:val="24"/>
        </w:rPr>
        <w:t>,</w:t>
      </w:r>
      <w:r w:rsidRPr="003C6E32">
        <w:rPr>
          <w:rFonts w:ascii="Times New Roman" w:eastAsia="仿宋" w:hAnsi="仿宋"/>
          <w:sz w:val="24"/>
        </w:rPr>
        <w:t>今予惟恭行天之罚</w:t>
      </w:r>
      <w:r w:rsidRPr="003C6E32">
        <w:rPr>
          <w:rFonts w:ascii="Times New Roman" w:eastAsia="宋体" w:hAnsi="Times New Roman" w:cs="Times New Roman"/>
          <w:sz w:val="24"/>
        </w:rPr>
        <w:t>”</w:t>
      </w:r>
      <w:r w:rsidRPr="003C6E32">
        <w:rPr>
          <w:rFonts w:ascii="Times New Roman" w:eastAsia="仿宋" w:hAnsi="仿宋"/>
          <w:sz w:val="24"/>
        </w:rPr>
        <w:t>可知启以上天的名义讨伐不服从他的有扈氏</w:t>
      </w:r>
      <w:r w:rsidRPr="003C6E32">
        <w:rPr>
          <w:rFonts w:ascii="Times New Roman" w:eastAsia="宋体" w:hAnsi="宋体"/>
          <w:sz w:val="24"/>
        </w:rPr>
        <w:t>,</w:t>
      </w:r>
      <w:r w:rsidRPr="003C6E32">
        <w:rPr>
          <w:rFonts w:ascii="Times New Roman" w:eastAsia="仿宋" w:hAnsi="仿宋"/>
          <w:sz w:val="24"/>
        </w:rPr>
        <w:t>意在维护自身统治的合法性和权威性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君主专制形成于封建社会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敬天保民</w:t>
      </w:r>
      <w:r w:rsidRPr="003C6E32">
        <w:rPr>
          <w:rFonts w:ascii="Times New Roman" w:eastAsia="宋体" w:hAnsi="Times New Roman" w:cs="Times New Roman"/>
          <w:sz w:val="24"/>
        </w:rPr>
        <w:t>”</w:t>
      </w:r>
      <w:r w:rsidRPr="003C6E32">
        <w:rPr>
          <w:rFonts w:ascii="Times New Roman" w:eastAsia="仿宋" w:hAnsi="仿宋"/>
          <w:sz w:val="24"/>
        </w:rPr>
        <w:t>与材料信息不符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材料强调的是天命而非鬼神</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商朝建立了比较完备的中央和地方官制</w:t>
      </w:r>
      <w:r w:rsidRPr="003C6E32">
        <w:rPr>
          <w:rFonts w:ascii="Times New Roman" w:eastAsia="宋体" w:hAnsi="宋体"/>
          <w:sz w:val="24"/>
        </w:rPr>
        <w:t>,</w:t>
      </w:r>
      <w:r w:rsidRPr="003C6E32">
        <w:rPr>
          <w:rFonts w:ascii="Times New Roman" w:eastAsia="仿宋" w:hAnsi="仿宋"/>
          <w:sz w:val="24"/>
        </w:rPr>
        <w:t>国家管理体制已日渐完备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此时神权和王权密切结合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王权具有浓厚的宗教色彩</w:t>
      </w:r>
      <w:r w:rsidRPr="003C6E32">
        <w:rPr>
          <w:rFonts w:ascii="Times New Roman" w:eastAsia="宋体" w:hAnsi="Times New Roman" w:cs="Times New Roman"/>
          <w:sz w:val="24"/>
        </w:rPr>
        <w:t>”</w:t>
      </w:r>
      <w:r w:rsidRPr="003C6E32">
        <w:rPr>
          <w:rFonts w:ascii="Times New Roman" w:eastAsia="仿宋" w:hAnsi="仿宋"/>
          <w:sz w:val="24"/>
        </w:rPr>
        <w:t>与材料主旨中央与地方官制不符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商朝官制仍较为原始</w:t>
      </w:r>
      <w:r w:rsidRPr="003C6E32">
        <w:rPr>
          <w:rFonts w:ascii="Times New Roman" w:eastAsia="宋体" w:hAnsi="宋体"/>
          <w:sz w:val="24"/>
        </w:rPr>
        <w:t>,</w:t>
      </w:r>
      <w:r w:rsidRPr="003C6E32">
        <w:rPr>
          <w:rFonts w:ascii="Times New Roman" w:eastAsia="仿宋" w:hAnsi="仿宋"/>
          <w:sz w:val="24"/>
        </w:rPr>
        <w:t>官职分工不够明确</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天下的诸侯纷纷响应王朝的号召前来参加筑城</w:t>
      </w:r>
      <w:r w:rsidRPr="003C6E32">
        <w:rPr>
          <w:rFonts w:ascii="Times New Roman" w:eastAsia="宋体" w:hAnsi="Times New Roman" w:cs="Times New Roman"/>
          <w:sz w:val="24"/>
        </w:rPr>
        <w:t>”“</w:t>
      </w:r>
      <w:r w:rsidRPr="003C6E32">
        <w:rPr>
          <w:rFonts w:ascii="Times New Roman" w:eastAsia="仿宋" w:hAnsi="仿宋"/>
          <w:sz w:val="24"/>
        </w:rPr>
        <w:t>示之以力役且犹至</w:t>
      </w:r>
      <w:r w:rsidRPr="003C6E32">
        <w:rPr>
          <w:rFonts w:ascii="Times New Roman" w:eastAsia="宋体" w:hAnsi="宋体"/>
          <w:sz w:val="24"/>
        </w:rPr>
        <w:t>,</w:t>
      </w:r>
      <w:r w:rsidRPr="003C6E32">
        <w:rPr>
          <w:rFonts w:ascii="Times New Roman" w:eastAsia="仿宋" w:hAnsi="仿宋"/>
          <w:sz w:val="24"/>
        </w:rPr>
        <w:t>况导之以礼乐乎</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周公营建新都城之后</w:t>
      </w:r>
      <w:r w:rsidRPr="003C6E32">
        <w:rPr>
          <w:rFonts w:ascii="Times New Roman" w:eastAsia="宋体" w:hAnsi="宋体"/>
          <w:sz w:val="24"/>
        </w:rPr>
        <w:t>,</w:t>
      </w:r>
      <w:r w:rsidRPr="003C6E32">
        <w:rPr>
          <w:rFonts w:ascii="Times New Roman" w:eastAsia="仿宋" w:hAnsi="仿宋"/>
          <w:sz w:val="24"/>
        </w:rPr>
        <w:t>发现天下诸侯都来参加筑城</w:t>
      </w:r>
      <w:r w:rsidRPr="003C6E32">
        <w:rPr>
          <w:rFonts w:ascii="Times New Roman" w:eastAsia="宋体" w:hAnsi="宋体"/>
          <w:sz w:val="24"/>
        </w:rPr>
        <w:t>,</w:t>
      </w:r>
      <w:r w:rsidRPr="003C6E32">
        <w:rPr>
          <w:rFonts w:ascii="Times New Roman" w:eastAsia="仿宋" w:hAnsi="仿宋"/>
          <w:sz w:val="24"/>
        </w:rPr>
        <w:t>周公认为</w:t>
      </w:r>
      <w:r w:rsidRPr="003C6E32">
        <w:rPr>
          <w:rFonts w:ascii="Times New Roman" w:eastAsia="宋体" w:hAnsi="宋体"/>
          <w:sz w:val="24"/>
        </w:rPr>
        <w:t>,</w:t>
      </w:r>
      <w:r w:rsidRPr="003C6E32">
        <w:rPr>
          <w:rFonts w:ascii="Times New Roman" w:eastAsia="仿宋" w:hAnsi="仿宋"/>
          <w:sz w:val="24"/>
        </w:rPr>
        <w:t>让诸侯出力都可以</w:t>
      </w:r>
      <w:r w:rsidRPr="003C6E32">
        <w:rPr>
          <w:rFonts w:ascii="Times New Roman" w:eastAsia="宋体" w:hAnsi="宋体"/>
          <w:sz w:val="24"/>
        </w:rPr>
        <w:t>,</w:t>
      </w:r>
      <w:r w:rsidRPr="003C6E32">
        <w:rPr>
          <w:rFonts w:ascii="Times New Roman" w:eastAsia="仿宋" w:hAnsi="仿宋"/>
          <w:sz w:val="24"/>
        </w:rPr>
        <w:t>那么礼乐教化更可以了</w:t>
      </w:r>
      <w:r w:rsidRPr="003C6E32">
        <w:rPr>
          <w:rFonts w:ascii="Times New Roman" w:eastAsia="宋体" w:hAnsi="宋体"/>
          <w:sz w:val="24"/>
        </w:rPr>
        <w:t>,</w:t>
      </w:r>
      <w:r w:rsidRPr="003C6E32">
        <w:rPr>
          <w:rFonts w:ascii="Times New Roman" w:eastAsia="仿宋" w:hAnsi="仿宋"/>
          <w:sz w:val="24"/>
        </w:rPr>
        <w:t>这说明周公通过修建新都城来检验周王的权威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有效</w:t>
      </w:r>
      <w:r w:rsidRPr="003C6E32">
        <w:rPr>
          <w:rFonts w:ascii="Times New Roman" w:eastAsia="宋体" w:hAnsi="Times New Roman" w:cs="Times New Roman"/>
          <w:sz w:val="24"/>
        </w:rPr>
        <w:t>”</w:t>
      </w:r>
      <w:r w:rsidRPr="003C6E32">
        <w:rPr>
          <w:rFonts w:ascii="Times New Roman" w:eastAsia="仿宋" w:hAnsi="仿宋"/>
          <w:sz w:val="24"/>
        </w:rPr>
        <w:t>表述过于绝对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材料强调修建都城</w:t>
      </w:r>
      <w:r w:rsidRPr="003C6E32">
        <w:rPr>
          <w:rFonts w:ascii="Times New Roman" w:eastAsia="宋体" w:hAnsi="宋体"/>
          <w:sz w:val="24"/>
        </w:rPr>
        <w:t>,</w:t>
      </w:r>
      <w:r w:rsidRPr="003C6E32">
        <w:rPr>
          <w:rFonts w:ascii="Times New Roman" w:eastAsia="仿宋" w:hAnsi="仿宋"/>
          <w:sz w:val="24"/>
        </w:rPr>
        <w:t>并未提及对顽民的举措</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材料强调的是西周王朝统治稳定后的措施</w:t>
      </w:r>
      <w:r w:rsidRPr="003C6E32">
        <w:rPr>
          <w:rFonts w:ascii="Times New Roman" w:eastAsia="宋体" w:hAnsi="宋体"/>
          <w:sz w:val="24"/>
        </w:rPr>
        <w:t>,</w:t>
      </w:r>
      <w:r w:rsidRPr="003C6E32">
        <w:rPr>
          <w:rFonts w:ascii="Times New Roman" w:eastAsia="仿宋" w:hAnsi="仿宋"/>
          <w:sz w:val="24"/>
        </w:rPr>
        <w:t>而非周王朝建立初期的政治秩序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材料中三篇著作都提到</w:t>
      </w:r>
      <w:r w:rsidRPr="003C6E32">
        <w:rPr>
          <w:rFonts w:ascii="Times New Roman" w:eastAsia="宋体" w:hAnsi="Times New Roman" w:cs="Times New Roman"/>
          <w:sz w:val="24"/>
        </w:rPr>
        <w:t>“</w:t>
      </w:r>
      <w:r w:rsidRPr="003C6E32">
        <w:rPr>
          <w:rFonts w:ascii="Times New Roman" w:eastAsia="仿宋" w:hAnsi="仿宋"/>
          <w:sz w:val="24"/>
        </w:rPr>
        <w:t>深耕</w:t>
      </w:r>
      <w:r w:rsidRPr="003C6E32">
        <w:rPr>
          <w:rFonts w:ascii="Times New Roman" w:eastAsia="宋体" w:hAnsi="Times New Roman" w:cs="Times New Roman"/>
          <w:sz w:val="24"/>
        </w:rPr>
        <w:t>”</w:t>
      </w:r>
      <w:r w:rsidRPr="003C6E32">
        <w:rPr>
          <w:rFonts w:ascii="Times New Roman" w:eastAsia="仿宋" w:hAnsi="仿宋"/>
          <w:sz w:val="24"/>
        </w:rPr>
        <w:t>的耕作措施</w:t>
      </w:r>
      <w:r w:rsidRPr="003C6E32">
        <w:rPr>
          <w:rFonts w:ascii="Times New Roman" w:eastAsia="宋体" w:hAnsi="宋体"/>
          <w:sz w:val="24"/>
        </w:rPr>
        <w:t>,</w:t>
      </w:r>
      <w:r w:rsidRPr="003C6E32">
        <w:rPr>
          <w:rFonts w:ascii="Times New Roman" w:eastAsia="仿宋" w:hAnsi="仿宋"/>
          <w:sz w:val="24"/>
        </w:rPr>
        <w:t>体现了精耕细作的耕作理念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材料只提及耕作措施</w:t>
      </w:r>
      <w:r w:rsidRPr="003C6E32">
        <w:rPr>
          <w:rFonts w:ascii="Times New Roman" w:eastAsia="宋体" w:hAnsi="宋体"/>
          <w:sz w:val="24"/>
        </w:rPr>
        <w:t>,</w:t>
      </w:r>
      <w:r w:rsidRPr="003C6E32">
        <w:rPr>
          <w:rFonts w:ascii="Times New Roman" w:eastAsia="仿宋" w:hAnsi="仿宋"/>
          <w:sz w:val="24"/>
        </w:rPr>
        <w:t>并未提及耕作工具</w:t>
      </w:r>
      <w:r w:rsidRPr="003C6E32">
        <w:rPr>
          <w:rFonts w:ascii="Times New Roman" w:eastAsia="宋体" w:hAnsi="宋体"/>
          <w:sz w:val="24"/>
        </w:rPr>
        <w:t>,</w:t>
      </w:r>
      <w:r w:rsidRPr="003C6E32">
        <w:rPr>
          <w:rFonts w:ascii="Times New Roman" w:eastAsia="仿宋" w:hAnsi="仿宋"/>
          <w:sz w:val="24"/>
        </w:rPr>
        <w:t>无法看出铁犁牛耕开始出现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材料仅提及农业生产中的耕作措施</w:t>
      </w:r>
      <w:r w:rsidRPr="003C6E32">
        <w:rPr>
          <w:rFonts w:ascii="Times New Roman" w:eastAsia="宋体" w:hAnsi="宋体"/>
          <w:sz w:val="24"/>
        </w:rPr>
        <w:t>,</w:t>
      </w:r>
      <w:r w:rsidRPr="003C6E32">
        <w:rPr>
          <w:rFonts w:ascii="Times New Roman" w:eastAsia="仿宋" w:hAnsi="仿宋"/>
          <w:sz w:val="24"/>
        </w:rPr>
        <w:t>并不能完整概括人与自然的关系</w:t>
      </w:r>
      <w:r w:rsidRPr="003C6E32">
        <w:rPr>
          <w:rFonts w:ascii="Times New Roman" w:eastAsia="宋体" w:hAnsi="宋体"/>
          <w:sz w:val="24"/>
        </w:rPr>
        <w:t>,</w:t>
      </w:r>
      <w:r w:rsidRPr="003C6E32">
        <w:rPr>
          <w:rFonts w:ascii="Times New Roman" w:eastAsia="仿宋" w:hAnsi="仿宋"/>
          <w:sz w:val="24"/>
        </w:rPr>
        <w:t>无法反映人与自然和谐相处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小农经济指的是以家庭为单位的农业生产模式</w:t>
      </w:r>
      <w:r w:rsidRPr="003C6E32">
        <w:rPr>
          <w:rFonts w:ascii="Times New Roman" w:eastAsia="宋体" w:hAnsi="宋体"/>
          <w:sz w:val="24"/>
        </w:rPr>
        <w:t>,</w:t>
      </w:r>
      <w:r w:rsidRPr="003C6E32">
        <w:rPr>
          <w:rFonts w:ascii="Times New Roman" w:eastAsia="仿宋" w:hAnsi="仿宋"/>
          <w:sz w:val="24"/>
        </w:rPr>
        <w:t>不符合题意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商鞅第二次变法</w:t>
      </w:r>
      <w:r w:rsidRPr="003C6E32">
        <w:rPr>
          <w:rFonts w:ascii="Times New Roman" w:eastAsia="宋体" w:hAnsi="宋体"/>
          <w:sz w:val="24"/>
        </w:rPr>
        <w:t>,</w:t>
      </w:r>
      <w:r w:rsidRPr="003C6E32">
        <w:rPr>
          <w:rFonts w:ascii="Times New Roman" w:eastAsia="仿宋" w:hAnsi="仿宋"/>
          <w:sz w:val="24"/>
        </w:rPr>
        <w:t>在秦国普遍推行县制……县令等长吏可以随时由国君任免</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可知推行县制使国君加强了对地方的直接控制</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中国古代君主专制确立在秦朝而非秦国时期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战国县制有所发展</w:t>
      </w:r>
      <w:r w:rsidRPr="003C6E32">
        <w:rPr>
          <w:rFonts w:ascii="Times New Roman" w:eastAsia="宋体" w:hAnsi="宋体"/>
          <w:sz w:val="24"/>
        </w:rPr>
        <w:t>,</w:t>
      </w:r>
      <w:r w:rsidRPr="003C6E32">
        <w:rPr>
          <w:rFonts w:ascii="Times New Roman" w:eastAsia="仿宋" w:hAnsi="仿宋"/>
          <w:sz w:val="24"/>
        </w:rPr>
        <w:t>但材料没有体现诸侯国对秦的借鉴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春秋时期随土地私有的发展</w:t>
      </w:r>
      <w:r w:rsidRPr="003C6E32">
        <w:rPr>
          <w:rFonts w:ascii="Times New Roman" w:eastAsia="宋体" w:hAnsi="宋体"/>
          <w:sz w:val="24"/>
        </w:rPr>
        <w:t>,</w:t>
      </w:r>
      <w:r w:rsidRPr="003C6E32">
        <w:rPr>
          <w:rFonts w:ascii="Times New Roman" w:eastAsia="仿宋" w:hAnsi="仿宋"/>
          <w:sz w:val="24"/>
        </w:rPr>
        <w:t>分封制开始崩溃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士在商、西周时期多为卿大夫的家臣</w:t>
      </w:r>
      <w:r w:rsidRPr="003C6E32">
        <w:rPr>
          <w:rFonts w:ascii="Times New Roman" w:eastAsia="宋体" w:hAnsi="宋体"/>
          <w:sz w:val="24"/>
        </w:rPr>
        <w:t>;</w:t>
      </w:r>
      <w:r w:rsidRPr="003C6E32">
        <w:rPr>
          <w:rFonts w:ascii="Times New Roman" w:eastAsia="仿宋" w:hAnsi="仿宋"/>
          <w:sz w:val="24"/>
        </w:rPr>
        <w:t>春秋末年后</w:t>
      </w:r>
      <w:r w:rsidRPr="003C6E32">
        <w:rPr>
          <w:rFonts w:ascii="Times New Roman" w:eastAsia="宋体" w:hAnsi="宋体"/>
          <w:sz w:val="24"/>
        </w:rPr>
        <w:t>,</w:t>
      </w:r>
      <w:r w:rsidRPr="003C6E32">
        <w:rPr>
          <w:rFonts w:ascii="Times New Roman" w:eastAsia="仿宋" w:hAnsi="仿宋"/>
          <w:sz w:val="24"/>
        </w:rPr>
        <w:t>逐渐成为知识分子的统称</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此时随着生产力发展</w:t>
      </w:r>
      <w:r w:rsidRPr="003C6E32">
        <w:rPr>
          <w:rFonts w:ascii="Times New Roman" w:eastAsia="宋体" w:hAnsi="宋体"/>
          <w:sz w:val="24"/>
        </w:rPr>
        <w:t>,</w:t>
      </w:r>
      <w:r w:rsidRPr="003C6E32">
        <w:rPr>
          <w:rFonts w:ascii="Times New Roman" w:eastAsia="仿宋" w:hAnsi="仿宋"/>
          <w:sz w:val="24"/>
        </w:rPr>
        <w:t>士阶层分化</w:t>
      </w:r>
      <w:r w:rsidRPr="003C6E32">
        <w:rPr>
          <w:rFonts w:ascii="Times New Roman" w:eastAsia="宋体" w:hAnsi="宋体"/>
          <w:sz w:val="24"/>
        </w:rPr>
        <w:t>,</w:t>
      </w:r>
      <w:r w:rsidRPr="003C6E32">
        <w:rPr>
          <w:rFonts w:ascii="Times New Roman" w:eastAsia="仿宋" w:hAnsi="仿宋"/>
          <w:sz w:val="24"/>
        </w:rPr>
        <w:t>贵族政治衰落</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私学兴盛仅是贵族政治衰落的表现之一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魏晋时期</w:t>
      </w:r>
      <w:r w:rsidRPr="003C6E32">
        <w:rPr>
          <w:rFonts w:ascii="Times New Roman" w:eastAsia="宋体" w:hAnsi="宋体"/>
          <w:sz w:val="24"/>
        </w:rPr>
        <w:t>,</w:t>
      </w:r>
      <w:r w:rsidRPr="003C6E32">
        <w:rPr>
          <w:rFonts w:ascii="Times New Roman" w:eastAsia="仿宋" w:hAnsi="仿宋"/>
          <w:sz w:val="24"/>
        </w:rPr>
        <w:t>伴随着九品中正制</w:t>
      </w:r>
      <w:r w:rsidRPr="003C6E32">
        <w:rPr>
          <w:rFonts w:ascii="Times New Roman" w:eastAsia="宋体" w:hAnsi="宋体"/>
          <w:sz w:val="24"/>
        </w:rPr>
        <w:t>,</w:t>
      </w:r>
      <w:r w:rsidRPr="003C6E32">
        <w:rPr>
          <w:rFonts w:ascii="Times New Roman" w:eastAsia="仿宋" w:hAnsi="仿宋"/>
          <w:sz w:val="24"/>
        </w:rPr>
        <w:t>士族制度出现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宗法制度强调血缘亲疏</w:t>
      </w:r>
      <w:r w:rsidRPr="003C6E32">
        <w:rPr>
          <w:rFonts w:ascii="Times New Roman" w:eastAsia="宋体" w:hAnsi="宋体"/>
          <w:sz w:val="24"/>
        </w:rPr>
        <w:t>,</w:t>
      </w:r>
      <w:r w:rsidRPr="003C6E32">
        <w:rPr>
          <w:rFonts w:ascii="Times New Roman" w:eastAsia="仿宋" w:hAnsi="仿宋"/>
          <w:sz w:val="24"/>
        </w:rPr>
        <w:t>与材料所述士阶层分化不符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君子上交不谄</w:t>
      </w:r>
      <w:r w:rsidRPr="003C6E32">
        <w:rPr>
          <w:rFonts w:ascii="Times New Roman" w:eastAsia="宋体" w:hAnsi="宋体"/>
          <w:sz w:val="24"/>
        </w:rPr>
        <w:t>,</w:t>
      </w:r>
      <w:r w:rsidRPr="003C6E32">
        <w:rPr>
          <w:rFonts w:ascii="Times New Roman" w:eastAsia="仿宋" w:hAnsi="仿宋"/>
          <w:sz w:val="24"/>
        </w:rPr>
        <w:t>下交不渎</w:t>
      </w:r>
      <w:r w:rsidRPr="003C6E32">
        <w:rPr>
          <w:rFonts w:ascii="Times New Roman" w:eastAsia="宋体" w:hAnsi="Times New Roman" w:cs="Times New Roman"/>
          <w:sz w:val="24"/>
        </w:rPr>
        <w:t>”“</w:t>
      </w:r>
      <w:r w:rsidRPr="003C6E32">
        <w:rPr>
          <w:rFonts w:ascii="Times New Roman" w:eastAsia="仿宋" w:hAnsi="仿宋"/>
          <w:sz w:val="24"/>
        </w:rPr>
        <w:t>友也者</w:t>
      </w:r>
      <w:r w:rsidRPr="003C6E32">
        <w:rPr>
          <w:rFonts w:ascii="Times New Roman" w:eastAsia="宋体" w:hAnsi="宋体"/>
          <w:sz w:val="24"/>
        </w:rPr>
        <w:t>,</w:t>
      </w:r>
      <w:r w:rsidRPr="003C6E32">
        <w:rPr>
          <w:rFonts w:ascii="Times New Roman" w:eastAsia="仿宋" w:hAnsi="仿宋"/>
          <w:sz w:val="24"/>
        </w:rPr>
        <w:t>友其德也</w:t>
      </w:r>
      <w:r w:rsidRPr="003C6E32">
        <w:rPr>
          <w:rFonts w:ascii="Times New Roman" w:eastAsia="宋体" w:hAnsi="宋体"/>
          <w:sz w:val="24"/>
        </w:rPr>
        <w:t>,</w:t>
      </w:r>
      <w:r w:rsidRPr="003C6E32">
        <w:rPr>
          <w:rFonts w:ascii="Times New Roman" w:eastAsia="仿宋" w:hAnsi="仿宋"/>
          <w:sz w:val="24"/>
        </w:rPr>
        <w:t>不可以有挟也</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孔子主张上下级交往时不谄媚阿谀</w:t>
      </w:r>
      <w:r w:rsidRPr="003C6E32">
        <w:rPr>
          <w:rFonts w:ascii="Times New Roman" w:eastAsia="宋体" w:hAnsi="宋体"/>
          <w:sz w:val="24"/>
        </w:rPr>
        <w:t>,</w:t>
      </w:r>
      <w:r w:rsidRPr="003C6E32">
        <w:rPr>
          <w:rFonts w:ascii="Times New Roman" w:eastAsia="仿宋" w:hAnsi="仿宋"/>
          <w:sz w:val="24"/>
        </w:rPr>
        <w:t>不随意轻慢</w:t>
      </w:r>
      <w:r w:rsidRPr="003C6E32">
        <w:rPr>
          <w:rFonts w:ascii="Times New Roman" w:eastAsia="宋体" w:hAnsi="宋体"/>
          <w:sz w:val="24"/>
        </w:rPr>
        <w:t>,</w:t>
      </w:r>
      <w:r w:rsidRPr="003C6E32">
        <w:rPr>
          <w:rFonts w:ascii="Times New Roman" w:eastAsia="仿宋" w:hAnsi="仿宋"/>
          <w:sz w:val="24"/>
        </w:rPr>
        <w:t>孟子主张交朋友要注重品德</w:t>
      </w:r>
      <w:r w:rsidRPr="003C6E32">
        <w:rPr>
          <w:rFonts w:ascii="Times New Roman" w:eastAsia="宋体" w:hAnsi="宋体"/>
          <w:sz w:val="24"/>
        </w:rPr>
        <w:t>,</w:t>
      </w:r>
      <w:r w:rsidRPr="003C6E32">
        <w:rPr>
          <w:rFonts w:ascii="Times New Roman" w:eastAsia="仿宋" w:hAnsi="仿宋"/>
          <w:sz w:val="24"/>
        </w:rPr>
        <w:t>故二人都主张与人交往要和谐相处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材料中并未提及周礼</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材料强调的是和善交往</w:t>
      </w:r>
      <w:r w:rsidRPr="003C6E32">
        <w:rPr>
          <w:rFonts w:ascii="Times New Roman" w:eastAsia="宋体" w:hAnsi="宋体"/>
          <w:sz w:val="24"/>
        </w:rPr>
        <w:t>,</w:t>
      </w:r>
      <w:r w:rsidRPr="003C6E32">
        <w:rPr>
          <w:rFonts w:ascii="Times New Roman" w:eastAsia="仿宋" w:hAnsi="仿宋"/>
          <w:sz w:val="24"/>
        </w:rPr>
        <w:t>并未提及等级秩序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董仲舒提出三纲五常的封建道德思想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根据表格</w:t>
      </w:r>
      <w:r w:rsidRPr="003C6E32">
        <w:rPr>
          <w:rFonts w:ascii="Times New Roman" w:eastAsia="宋体" w:hAnsi="Times New Roman" w:cs="Times New Roman"/>
          <w:sz w:val="24"/>
        </w:rPr>
        <w:t>“</w:t>
      </w:r>
      <w:r w:rsidRPr="003C6E32">
        <w:rPr>
          <w:rFonts w:ascii="Times New Roman" w:eastAsia="仿宋" w:hAnsi="仿宋"/>
          <w:sz w:val="24"/>
        </w:rPr>
        <w:t>明法度</w:t>
      </w:r>
      <w:r w:rsidRPr="003C6E32">
        <w:rPr>
          <w:rFonts w:ascii="Times New Roman" w:eastAsia="宋体" w:hAnsi="Times New Roman" w:cs="Times New Roman"/>
          <w:sz w:val="24"/>
        </w:rPr>
        <w:t>”“</w:t>
      </w:r>
      <w:r w:rsidRPr="003C6E32">
        <w:rPr>
          <w:rFonts w:ascii="Times New Roman" w:eastAsia="仿宋" w:hAnsi="仿宋"/>
          <w:sz w:val="24"/>
        </w:rPr>
        <w:t>海内为一</w:t>
      </w:r>
      <w:r w:rsidRPr="003C6E32">
        <w:rPr>
          <w:rFonts w:ascii="Times New Roman" w:eastAsia="宋体" w:hAnsi="Times New Roman" w:cs="Times New Roman"/>
          <w:sz w:val="24"/>
        </w:rPr>
        <w:t>”“</w:t>
      </w:r>
      <w:r w:rsidRPr="003C6E32">
        <w:rPr>
          <w:rFonts w:ascii="Times New Roman" w:eastAsia="仿宋" w:hAnsi="仿宋"/>
          <w:sz w:val="24"/>
        </w:rPr>
        <w:t>其为制</w:t>
      </w:r>
      <w:r w:rsidRPr="003C6E32">
        <w:rPr>
          <w:rFonts w:ascii="Times New Roman" w:eastAsia="宋体" w:hAnsi="宋体"/>
          <w:sz w:val="24"/>
        </w:rPr>
        <w:t>,</w:t>
      </w:r>
      <w:r w:rsidRPr="003C6E32">
        <w:rPr>
          <w:rFonts w:ascii="Times New Roman" w:eastAsia="仿宋" w:hAnsi="仿宋"/>
          <w:sz w:val="24"/>
        </w:rPr>
        <w:t>公之大者也</w:t>
      </w:r>
      <w:r w:rsidRPr="003C6E32">
        <w:rPr>
          <w:rFonts w:ascii="Times New Roman" w:eastAsia="宋体" w:hAnsi="Times New Roman" w:cs="Times New Roman"/>
          <w:sz w:val="24"/>
        </w:rPr>
        <w:t>”</w:t>
      </w:r>
      <w:r w:rsidRPr="003C6E32">
        <w:rPr>
          <w:rFonts w:ascii="Times New Roman" w:eastAsia="仿宋" w:hAnsi="仿宋"/>
          <w:sz w:val="24"/>
        </w:rPr>
        <w:t>等信息可知其高度评价秦朝的统一及郡县制度、皇帝制度、法律制度等</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仅《史记》涉及秦朝制定法律</w:t>
      </w:r>
      <w:r w:rsidRPr="003C6E32">
        <w:rPr>
          <w:rFonts w:ascii="Times New Roman" w:eastAsia="宋体" w:hAnsi="宋体"/>
          <w:sz w:val="24"/>
        </w:rPr>
        <w:t>,</w:t>
      </w:r>
      <w:r w:rsidRPr="003C6E32">
        <w:rPr>
          <w:rFonts w:ascii="Times New Roman" w:eastAsia="仿宋" w:hAnsi="仿宋"/>
          <w:sz w:val="24"/>
        </w:rPr>
        <w:t>未全面表述材料</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始皇帝自是千古一帝也</w:t>
      </w:r>
      <w:r w:rsidRPr="003C6E32">
        <w:rPr>
          <w:rFonts w:ascii="Times New Roman" w:eastAsia="宋体" w:hAnsi="Times New Roman" w:cs="Times New Roman"/>
          <w:sz w:val="24"/>
        </w:rPr>
        <w:t>”</w:t>
      </w:r>
      <w:r w:rsidRPr="003C6E32">
        <w:rPr>
          <w:rFonts w:ascii="Times New Roman" w:eastAsia="仿宋" w:hAnsi="仿宋"/>
          <w:sz w:val="24"/>
        </w:rPr>
        <w:t>肯定秦建立了皇权至上的皇帝制</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仿宋" w:hAnsi="仿宋"/>
          <w:sz w:val="24"/>
        </w:rPr>
        <w:t>明法度</w:t>
      </w:r>
      <w:r w:rsidRPr="003C6E32">
        <w:rPr>
          <w:rFonts w:ascii="Times New Roman" w:eastAsia="宋体" w:hAnsi="Times New Roman" w:cs="Times New Roman"/>
          <w:sz w:val="24"/>
        </w:rPr>
        <w:t>”“</w:t>
      </w:r>
      <w:r w:rsidRPr="003C6E32">
        <w:rPr>
          <w:rFonts w:ascii="Times New Roman" w:eastAsia="仿宋" w:hAnsi="仿宋"/>
          <w:sz w:val="24"/>
        </w:rPr>
        <w:t>海内为一</w:t>
      </w:r>
      <w:r w:rsidRPr="003C6E32">
        <w:rPr>
          <w:rFonts w:ascii="Times New Roman" w:eastAsia="宋体" w:hAnsi="Times New Roman" w:cs="Times New Roman"/>
          <w:sz w:val="24"/>
        </w:rPr>
        <w:t>”</w:t>
      </w:r>
      <w:r w:rsidRPr="003C6E32">
        <w:rPr>
          <w:rFonts w:ascii="Times New Roman" w:eastAsia="仿宋" w:hAnsi="仿宋"/>
          <w:sz w:val="24"/>
        </w:rPr>
        <w:t>等关键词无关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并吞战国</w:t>
      </w:r>
      <w:r w:rsidRPr="003C6E32">
        <w:rPr>
          <w:rFonts w:ascii="Times New Roman" w:eastAsia="宋体" w:hAnsi="宋体"/>
          <w:sz w:val="24"/>
        </w:rPr>
        <w:t>,</w:t>
      </w:r>
      <w:r w:rsidRPr="003C6E32">
        <w:rPr>
          <w:rFonts w:ascii="Times New Roman" w:eastAsia="仿宋" w:hAnsi="仿宋"/>
          <w:sz w:val="24"/>
        </w:rPr>
        <w:t>海内为一</w:t>
      </w:r>
      <w:r w:rsidRPr="003C6E32">
        <w:rPr>
          <w:rFonts w:ascii="Times New Roman" w:eastAsia="宋体" w:hAnsi="宋体"/>
          <w:sz w:val="24"/>
        </w:rPr>
        <w:t>,</w:t>
      </w:r>
      <w:r w:rsidRPr="003C6E32">
        <w:rPr>
          <w:rFonts w:ascii="Times New Roman" w:eastAsia="仿宋" w:hAnsi="仿宋"/>
          <w:sz w:val="24"/>
        </w:rPr>
        <w:t>功齐三代</w:t>
      </w:r>
      <w:r w:rsidRPr="003C6E32">
        <w:rPr>
          <w:rFonts w:ascii="Times New Roman" w:eastAsia="宋体" w:hAnsi="Times New Roman" w:cs="Times New Roman"/>
          <w:sz w:val="24"/>
        </w:rPr>
        <w:t>”</w:t>
      </w:r>
      <w:r w:rsidRPr="003C6E32">
        <w:rPr>
          <w:rFonts w:ascii="Times New Roman" w:eastAsia="仿宋" w:hAnsi="仿宋"/>
          <w:sz w:val="24"/>
        </w:rPr>
        <w:t>反映了郡县制下秦始皇实现了对地方的控制</w:t>
      </w:r>
      <w:r w:rsidRPr="003C6E32">
        <w:rPr>
          <w:rFonts w:ascii="Times New Roman" w:eastAsia="宋体" w:hAnsi="宋体"/>
          <w:sz w:val="24"/>
        </w:rPr>
        <w:t>,</w:t>
      </w:r>
      <w:r w:rsidRPr="003C6E32">
        <w:rPr>
          <w:rFonts w:ascii="Times New Roman" w:eastAsia="仿宋" w:hAnsi="仿宋"/>
          <w:sz w:val="24"/>
        </w:rPr>
        <w:t>与</w:t>
      </w:r>
      <w:r w:rsidRPr="003C6E32">
        <w:rPr>
          <w:rFonts w:ascii="Times New Roman" w:eastAsia="宋体" w:hAnsi="Times New Roman" w:cs="Times New Roman"/>
          <w:sz w:val="24"/>
        </w:rPr>
        <w:t>“</w:t>
      </w:r>
      <w:r w:rsidRPr="003C6E32">
        <w:rPr>
          <w:rFonts w:ascii="Times New Roman" w:eastAsia="仿宋" w:hAnsi="仿宋"/>
          <w:sz w:val="24"/>
        </w:rPr>
        <w:t>始皇帝自是千古一帝也</w:t>
      </w:r>
      <w:r w:rsidRPr="003C6E32">
        <w:rPr>
          <w:rFonts w:ascii="Times New Roman" w:eastAsia="宋体" w:hAnsi="Times New Roman" w:cs="Times New Roman"/>
          <w:sz w:val="24"/>
        </w:rPr>
        <w:t>”“</w:t>
      </w:r>
      <w:r w:rsidRPr="003C6E32">
        <w:rPr>
          <w:rFonts w:ascii="Times New Roman" w:eastAsia="仿宋" w:hAnsi="仿宋"/>
          <w:sz w:val="24"/>
        </w:rPr>
        <w:t>明法度</w:t>
      </w:r>
      <w:r w:rsidRPr="003C6E32">
        <w:rPr>
          <w:rFonts w:ascii="Times New Roman" w:eastAsia="宋体" w:hAnsi="Times New Roman" w:cs="Times New Roman"/>
          <w:sz w:val="24"/>
        </w:rPr>
        <w:t>”</w:t>
      </w:r>
      <w:r w:rsidRPr="003C6E32">
        <w:rPr>
          <w:rFonts w:ascii="Times New Roman" w:eastAsia="仿宋" w:hAnsi="仿宋"/>
          <w:sz w:val="24"/>
        </w:rPr>
        <w:t>等无关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楚虽三户</w:t>
      </w:r>
      <w:r w:rsidRPr="003C6E32">
        <w:rPr>
          <w:rFonts w:ascii="Times New Roman" w:eastAsia="宋体" w:hAnsi="宋体"/>
          <w:sz w:val="24"/>
        </w:rPr>
        <w:t>,</w:t>
      </w:r>
      <w:r w:rsidRPr="003C6E32">
        <w:rPr>
          <w:rFonts w:ascii="Times New Roman" w:eastAsia="仿宋" w:hAnsi="仿宋"/>
          <w:sz w:val="24"/>
        </w:rPr>
        <w:t>亡秦必楚</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说明楚人并没有认同秦朝</w:t>
      </w:r>
      <w:r w:rsidRPr="003C6E32">
        <w:rPr>
          <w:rFonts w:ascii="Times New Roman" w:eastAsia="宋体" w:hAnsi="宋体"/>
          <w:sz w:val="24"/>
        </w:rPr>
        <w:t>,</w:t>
      </w:r>
      <w:r w:rsidRPr="003C6E32">
        <w:rPr>
          <w:rFonts w:ascii="Times New Roman" w:eastAsia="仿宋" w:hAnsi="仿宋"/>
          <w:sz w:val="24"/>
        </w:rPr>
        <w:t>楚国旧地对秦的统一缺乏认同感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秦朝把郡县制推广到了全国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材料说明楚国人对秦朝没有认同感</w:t>
      </w:r>
      <w:r w:rsidRPr="003C6E32">
        <w:rPr>
          <w:rFonts w:ascii="Times New Roman" w:eastAsia="宋体" w:hAnsi="宋体"/>
          <w:sz w:val="24"/>
        </w:rPr>
        <w:t>,</w:t>
      </w:r>
      <w:r w:rsidRPr="003C6E32">
        <w:rPr>
          <w:rFonts w:ascii="Times New Roman" w:eastAsia="仿宋" w:hAnsi="仿宋"/>
          <w:sz w:val="24"/>
        </w:rPr>
        <w:t>没有涉及秦的暴政</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表达了楚地人再少也要复仇的强烈愿望</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表明楚人的愿望是复仇</w:t>
      </w:r>
      <w:r w:rsidRPr="003C6E32">
        <w:rPr>
          <w:rFonts w:ascii="Times New Roman" w:eastAsia="宋体" w:hAnsi="宋体"/>
          <w:sz w:val="24"/>
        </w:rPr>
        <w:t>,</w:t>
      </w:r>
      <w:r w:rsidRPr="003C6E32">
        <w:rPr>
          <w:rFonts w:ascii="Times New Roman" w:eastAsia="仿宋" w:hAnsi="仿宋"/>
          <w:sz w:val="24"/>
        </w:rPr>
        <w:t>不是统一全国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废除秦朝苛法</w:t>
      </w:r>
      <w:r w:rsidRPr="003C6E32">
        <w:rPr>
          <w:rFonts w:ascii="Times New Roman" w:eastAsia="宋体" w:hAnsi="Times New Roman" w:cs="Times New Roman"/>
          <w:sz w:val="24"/>
        </w:rPr>
        <w:t>”“</w:t>
      </w:r>
      <w:r w:rsidRPr="003C6E32">
        <w:rPr>
          <w:rFonts w:ascii="Times New Roman" w:eastAsia="仿宋" w:hAnsi="仿宋"/>
          <w:sz w:val="24"/>
        </w:rPr>
        <w:t>除肉刑法</w:t>
      </w:r>
      <w:r w:rsidRPr="003C6E32">
        <w:rPr>
          <w:rFonts w:ascii="Times New Roman" w:eastAsia="宋体" w:hAnsi="Times New Roman" w:cs="Times New Roman"/>
          <w:sz w:val="24"/>
        </w:rPr>
        <w:t>”“</w:t>
      </w:r>
      <w:r w:rsidRPr="003C6E32">
        <w:rPr>
          <w:rFonts w:ascii="Times New Roman" w:eastAsia="仿宋" w:hAnsi="仿宋"/>
          <w:sz w:val="24"/>
        </w:rPr>
        <w:t>除田之租税</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说明汉初的政策适应当时经济残破、百废待兴的时代需要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儒家思想在汉初不是主流思想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中央集权加强是在汉武帝时期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汉初加强重农抑商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至秦任文法而责吏</w:t>
      </w:r>
      <w:r w:rsidRPr="003C6E32">
        <w:rPr>
          <w:rFonts w:ascii="Times New Roman" w:eastAsia="宋体" w:hAnsi="宋体"/>
          <w:sz w:val="24"/>
        </w:rPr>
        <w:t>,</w:t>
      </w:r>
      <w:r w:rsidRPr="003C6E32">
        <w:rPr>
          <w:rFonts w:ascii="Times New Roman" w:eastAsia="仿宋" w:hAnsi="仿宋"/>
          <w:sz w:val="24"/>
        </w:rPr>
        <w:t>始有为小吏而入仕</w:t>
      </w:r>
      <w:r w:rsidRPr="003C6E32">
        <w:rPr>
          <w:rFonts w:ascii="Times New Roman" w:eastAsia="宋体" w:hAnsi="宋体"/>
          <w:sz w:val="24"/>
        </w:rPr>
        <w:t>,</w:t>
      </w:r>
      <w:r w:rsidRPr="003C6E32">
        <w:rPr>
          <w:rFonts w:ascii="Times New Roman" w:eastAsia="仿宋" w:hAnsi="仿宋"/>
          <w:sz w:val="24"/>
        </w:rPr>
        <w:t>计功次而进官者矣</w:t>
      </w:r>
      <w:r w:rsidRPr="003C6E32">
        <w:rPr>
          <w:rFonts w:ascii="Times New Roman" w:eastAsia="宋体" w:hAnsi="Times New Roman" w:cs="Times New Roman"/>
          <w:sz w:val="24"/>
        </w:rPr>
        <w:t>”</w:t>
      </w:r>
      <w:r w:rsidRPr="003C6E32">
        <w:rPr>
          <w:rFonts w:ascii="Times New Roman" w:eastAsia="仿宋" w:hAnsi="仿宋"/>
          <w:sz w:val="24"/>
        </w:rPr>
        <w:t>反映了秦汉时期的吏通过一定程序是可以出任国家官职的</w:t>
      </w:r>
      <w:r w:rsidRPr="003C6E32">
        <w:rPr>
          <w:rFonts w:ascii="Times New Roman" w:eastAsia="宋体" w:hAnsi="宋体"/>
          <w:sz w:val="24"/>
        </w:rPr>
        <w:t>,</w:t>
      </w:r>
      <w:r w:rsidRPr="003C6E32">
        <w:rPr>
          <w:rFonts w:ascii="Times New Roman" w:eastAsia="仿宋" w:hAnsi="仿宋"/>
          <w:sz w:val="24"/>
        </w:rPr>
        <w:t>说明官和吏有一定的差别</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材料没有体现选官标准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材料并未提及官吏的选拔程序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材料信息与世官制无关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w:t>
      </w:r>
      <w:r w:rsidRPr="003C6E32">
        <w:rPr>
          <w:rFonts w:ascii="Times New Roman" w:eastAsia="宋体" w:hAnsi="Times New Roman" w:cs="Times New Roman"/>
          <w:sz w:val="24"/>
        </w:rPr>
        <w:t>“</w:t>
      </w:r>
      <w:r w:rsidRPr="003C6E32">
        <w:rPr>
          <w:rFonts w:ascii="Times New Roman" w:eastAsia="仿宋" w:hAnsi="仿宋"/>
          <w:sz w:val="24"/>
        </w:rPr>
        <w:t>政府对商人征收重税</w:t>
      </w:r>
      <w:r w:rsidRPr="003C6E32">
        <w:rPr>
          <w:rFonts w:ascii="Times New Roman" w:eastAsia="宋体" w:hAnsi="Times New Roman" w:cs="Times New Roman"/>
          <w:sz w:val="24"/>
        </w:rPr>
        <w:t>”“</w:t>
      </w:r>
      <w:r w:rsidRPr="003C6E32">
        <w:rPr>
          <w:rFonts w:ascii="Times New Roman" w:eastAsia="仿宋" w:hAnsi="仿宋"/>
          <w:sz w:val="24"/>
        </w:rPr>
        <w:t>对盐铁等行业实行国家垄断的‘禁榷’制度</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汉武帝时期实行了盐铁官营等垄断和抑制商业发展的政策</w:t>
      </w:r>
      <w:r w:rsidRPr="003C6E32">
        <w:rPr>
          <w:rFonts w:ascii="Times New Roman" w:eastAsia="宋体" w:hAnsi="宋体"/>
          <w:sz w:val="24"/>
        </w:rPr>
        <w:t>,</w:t>
      </w:r>
      <w:r w:rsidRPr="003C6E32">
        <w:rPr>
          <w:rFonts w:ascii="Times New Roman" w:eastAsia="仿宋" w:hAnsi="仿宋"/>
          <w:sz w:val="24"/>
        </w:rPr>
        <w:t>这有利于增加西汉政府的财政收入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西汉政府征收重税</w:t>
      </w:r>
      <w:r w:rsidRPr="003C6E32">
        <w:rPr>
          <w:rFonts w:ascii="Times New Roman" w:eastAsia="宋体" w:hAnsi="宋体"/>
          <w:sz w:val="24"/>
        </w:rPr>
        <w:t>,</w:t>
      </w:r>
      <w:r w:rsidRPr="003C6E32">
        <w:rPr>
          <w:rFonts w:ascii="Times New Roman" w:eastAsia="仿宋" w:hAnsi="仿宋"/>
          <w:sz w:val="24"/>
        </w:rPr>
        <w:t>与民间商人争利的做法加重了人民的负担</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西汉政府只是垄断了盐铁等能够获得巨大收益的行业</w:t>
      </w:r>
      <w:r w:rsidRPr="003C6E32">
        <w:rPr>
          <w:rFonts w:ascii="Times New Roman" w:eastAsia="宋体" w:hAnsi="宋体"/>
          <w:sz w:val="24"/>
        </w:rPr>
        <w:t>,</w:t>
      </w:r>
      <w:r w:rsidRPr="003C6E32">
        <w:rPr>
          <w:rFonts w:ascii="Times New Roman" w:eastAsia="仿宋" w:hAnsi="仿宋"/>
          <w:sz w:val="24"/>
        </w:rPr>
        <w:t>并没有垄断整个商业贸易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西汉政府实行的</w:t>
      </w:r>
      <w:r w:rsidRPr="003C6E32">
        <w:rPr>
          <w:rFonts w:ascii="Times New Roman" w:eastAsia="宋体" w:hAnsi="Times New Roman" w:cs="Times New Roman"/>
          <w:sz w:val="24"/>
        </w:rPr>
        <w:t>“</w:t>
      </w:r>
      <w:r w:rsidRPr="003C6E32">
        <w:rPr>
          <w:rFonts w:ascii="Times New Roman" w:eastAsia="仿宋" w:hAnsi="仿宋"/>
          <w:sz w:val="24"/>
        </w:rPr>
        <w:t>禁榷</w:t>
      </w:r>
      <w:r w:rsidRPr="003C6E32">
        <w:rPr>
          <w:rFonts w:ascii="Times New Roman" w:eastAsia="宋体" w:hAnsi="Times New Roman" w:cs="Times New Roman"/>
          <w:sz w:val="24"/>
        </w:rPr>
        <w:t>”</w:t>
      </w:r>
      <w:r w:rsidRPr="003C6E32">
        <w:rPr>
          <w:rFonts w:ascii="Times New Roman" w:eastAsia="仿宋" w:hAnsi="仿宋"/>
          <w:sz w:val="24"/>
        </w:rPr>
        <w:t>制度等举措是利用国家权力对商人的一种控制</w:t>
      </w:r>
      <w:r w:rsidRPr="003C6E32">
        <w:rPr>
          <w:rFonts w:ascii="Times New Roman" w:eastAsia="宋体" w:hAnsi="宋体"/>
          <w:sz w:val="24"/>
        </w:rPr>
        <w:t>,</w:t>
      </w:r>
      <w:r w:rsidRPr="003C6E32">
        <w:rPr>
          <w:rFonts w:ascii="Times New Roman" w:eastAsia="仿宋" w:hAnsi="仿宋"/>
          <w:sz w:val="24"/>
        </w:rPr>
        <w:t>是对商业行为的一种干涉</w:t>
      </w:r>
      <w:r w:rsidRPr="003C6E32">
        <w:rPr>
          <w:rFonts w:ascii="Times New Roman" w:eastAsia="宋体" w:hAnsi="宋体"/>
          <w:sz w:val="24"/>
        </w:rPr>
        <w:t>,</w:t>
      </w:r>
      <w:r w:rsidRPr="003C6E32">
        <w:rPr>
          <w:rFonts w:ascii="Times New Roman" w:eastAsia="仿宋" w:hAnsi="仿宋"/>
          <w:sz w:val="24"/>
        </w:rPr>
        <w:t>并不会促进社会公平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一些重要的物产名号往往辅以地名</w:t>
      </w:r>
      <w:r w:rsidRPr="003C6E32">
        <w:rPr>
          <w:rFonts w:ascii="Times New Roman" w:eastAsia="宋体" w:hAnsi="Times New Roman" w:cs="Times New Roman"/>
          <w:sz w:val="24"/>
        </w:rPr>
        <w:t>”</w:t>
      </w:r>
      <w:r w:rsidRPr="003C6E32">
        <w:rPr>
          <w:rFonts w:ascii="Times New Roman" w:eastAsia="仿宋" w:hAnsi="仿宋"/>
          <w:sz w:val="24"/>
        </w:rPr>
        <w:t>说明汉朝各地产品形成了自己的特色</w:t>
      </w:r>
      <w:r w:rsidRPr="003C6E32">
        <w:rPr>
          <w:rFonts w:ascii="Times New Roman" w:eastAsia="宋体" w:hAnsi="宋体"/>
          <w:sz w:val="24"/>
        </w:rPr>
        <w:t>,</w:t>
      </w:r>
      <w:r w:rsidRPr="003C6E32">
        <w:rPr>
          <w:rFonts w:ascii="Times New Roman" w:eastAsia="仿宋" w:hAnsi="仿宋"/>
          <w:sz w:val="24"/>
        </w:rPr>
        <w:t>因此以地域命名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鲁缟</w:t>
      </w:r>
      <w:r w:rsidRPr="003C6E32">
        <w:rPr>
          <w:rFonts w:ascii="Times New Roman" w:eastAsia="宋体" w:hAnsi="Times New Roman" w:cs="Times New Roman"/>
          <w:sz w:val="24"/>
        </w:rPr>
        <w:t>”“</w:t>
      </w:r>
      <w:r w:rsidRPr="003C6E32">
        <w:rPr>
          <w:rFonts w:ascii="Times New Roman" w:eastAsia="仿宋" w:hAnsi="仿宋"/>
          <w:sz w:val="24"/>
        </w:rPr>
        <w:t>齐纨</w:t>
      </w:r>
      <w:r w:rsidRPr="003C6E32">
        <w:rPr>
          <w:rFonts w:ascii="Times New Roman" w:eastAsia="宋体" w:hAnsi="Times New Roman" w:cs="Times New Roman"/>
          <w:sz w:val="24"/>
        </w:rPr>
        <w:t>”“</w:t>
      </w:r>
      <w:r w:rsidRPr="003C6E32">
        <w:rPr>
          <w:rFonts w:ascii="Times New Roman" w:eastAsia="仿宋" w:hAnsi="仿宋"/>
          <w:sz w:val="24"/>
        </w:rPr>
        <w:t>蜀锦</w:t>
      </w:r>
      <w:r w:rsidRPr="003C6E32">
        <w:rPr>
          <w:rFonts w:ascii="Times New Roman" w:eastAsia="宋体" w:hAnsi="Times New Roman" w:cs="Times New Roman"/>
          <w:sz w:val="24"/>
        </w:rPr>
        <w:t>”</w:t>
      </w:r>
      <w:r w:rsidRPr="003C6E32">
        <w:rPr>
          <w:rFonts w:ascii="Times New Roman" w:eastAsia="仿宋" w:hAnsi="仿宋"/>
          <w:sz w:val="24"/>
        </w:rPr>
        <w:t>都是丝织品</w:t>
      </w:r>
      <w:r w:rsidRPr="003C6E32">
        <w:rPr>
          <w:rFonts w:ascii="Times New Roman" w:eastAsia="宋体" w:hAnsi="宋体"/>
          <w:sz w:val="24"/>
        </w:rPr>
        <w:t>,</w:t>
      </w:r>
      <w:r w:rsidRPr="003C6E32">
        <w:rPr>
          <w:rFonts w:ascii="Times New Roman" w:eastAsia="仿宋" w:hAnsi="仿宋"/>
          <w:sz w:val="24"/>
        </w:rPr>
        <w:t>不能体现经济分工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物产名号往往辅以地名</w:t>
      </w:r>
      <w:r w:rsidRPr="003C6E32">
        <w:rPr>
          <w:rFonts w:ascii="Times New Roman" w:eastAsia="宋体" w:hAnsi="Times New Roman" w:cs="Times New Roman"/>
          <w:sz w:val="24"/>
        </w:rPr>
        <w:t>”</w:t>
      </w:r>
      <w:r w:rsidRPr="003C6E32">
        <w:rPr>
          <w:rFonts w:ascii="Times New Roman" w:eastAsia="仿宋" w:hAnsi="仿宋"/>
          <w:sz w:val="24"/>
        </w:rPr>
        <w:t>是对一个地域物产的称呼不是单独某个品牌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从汉朝史料来看</w:t>
      </w:r>
      <w:r w:rsidRPr="003C6E32">
        <w:rPr>
          <w:rFonts w:ascii="Times New Roman" w:eastAsia="宋体" w:hAnsi="宋体"/>
          <w:sz w:val="24"/>
        </w:rPr>
        <w:t>,</w:t>
      </w:r>
      <w:r w:rsidRPr="003C6E32">
        <w:rPr>
          <w:rFonts w:ascii="Times New Roman" w:eastAsia="仿宋" w:hAnsi="仿宋"/>
          <w:sz w:val="24"/>
        </w:rPr>
        <w:t>一些重要的物产名号往往辅以地名</w:t>
      </w:r>
      <w:r w:rsidRPr="003C6E32">
        <w:rPr>
          <w:rFonts w:ascii="Times New Roman" w:eastAsia="宋体" w:hAnsi="Times New Roman" w:cs="Times New Roman"/>
          <w:sz w:val="24"/>
        </w:rPr>
        <w:t>”</w:t>
      </w:r>
      <w:r w:rsidRPr="003C6E32">
        <w:rPr>
          <w:rFonts w:ascii="Times New Roman" w:eastAsia="仿宋" w:hAnsi="仿宋"/>
          <w:sz w:val="24"/>
        </w:rPr>
        <w:t>说明是史料记载时用以地域区分</w:t>
      </w:r>
      <w:r w:rsidRPr="003C6E32">
        <w:rPr>
          <w:rFonts w:ascii="Times New Roman" w:eastAsia="宋体" w:hAnsi="宋体"/>
          <w:sz w:val="24"/>
        </w:rPr>
        <w:t>,</w:t>
      </w:r>
      <w:r w:rsidRPr="003C6E32">
        <w:rPr>
          <w:rFonts w:ascii="Times New Roman" w:eastAsia="仿宋" w:hAnsi="仿宋"/>
          <w:sz w:val="24"/>
        </w:rPr>
        <w:t>不是本地区的宣传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君主‘为政而任刑</w:t>
      </w:r>
      <w:r w:rsidRPr="003C6E32">
        <w:rPr>
          <w:rFonts w:ascii="Times New Roman" w:eastAsia="宋体" w:hAnsi="宋体"/>
          <w:sz w:val="24"/>
        </w:rPr>
        <w:t>,</w:t>
      </w:r>
      <w:r w:rsidRPr="003C6E32">
        <w:rPr>
          <w:rFonts w:ascii="Times New Roman" w:eastAsia="仿宋" w:hAnsi="仿宋"/>
          <w:sz w:val="24"/>
        </w:rPr>
        <w:t>谓之逆天</w:t>
      </w:r>
      <w:r w:rsidRPr="003C6E32">
        <w:rPr>
          <w:rFonts w:ascii="Times New Roman" w:eastAsia="宋体" w:hAnsi="宋体"/>
          <w:sz w:val="24"/>
        </w:rPr>
        <w:t>,</w:t>
      </w:r>
      <w:r w:rsidRPr="003C6E32">
        <w:rPr>
          <w:rFonts w:ascii="Times New Roman" w:eastAsia="仿宋" w:hAnsi="仿宋"/>
          <w:sz w:val="24"/>
        </w:rPr>
        <w:t>非王道也’</w:t>
      </w:r>
      <w:r w:rsidRPr="003C6E32">
        <w:rPr>
          <w:rFonts w:ascii="Times New Roman" w:eastAsia="宋体" w:hAnsi="宋体"/>
          <w:sz w:val="24"/>
        </w:rPr>
        <w:t>,</w:t>
      </w:r>
      <w:r w:rsidRPr="003C6E32">
        <w:rPr>
          <w:rFonts w:ascii="Times New Roman" w:eastAsia="仿宋" w:hAnsi="仿宋"/>
          <w:sz w:val="24"/>
        </w:rPr>
        <w:t>若‘逆天’</w:t>
      </w:r>
      <w:r w:rsidRPr="003C6E32">
        <w:rPr>
          <w:rFonts w:ascii="Times New Roman" w:eastAsia="宋体" w:hAnsi="宋体"/>
          <w:sz w:val="24"/>
        </w:rPr>
        <w:t>,</w:t>
      </w:r>
      <w:r w:rsidRPr="003C6E32">
        <w:rPr>
          <w:rFonts w:ascii="Times New Roman" w:eastAsia="仿宋" w:hAnsi="仿宋"/>
          <w:sz w:val="24"/>
        </w:rPr>
        <w:t>自然界就会出现诸如日蚀、地震等灾异</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这属于董仲舒的天谴论</w:t>
      </w:r>
      <w:r w:rsidRPr="003C6E32">
        <w:rPr>
          <w:rFonts w:ascii="Times New Roman" w:eastAsia="宋体" w:hAnsi="宋体"/>
          <w:sz w:val="24"/>
        </w:rPr>
        <w:t>,</w:t>
      </w:r>
      <w:r w:rsidRPr="003C6E32">
        <w:rPr>
          <w:rFonts w:ascii="Times New Roman" w:eastAsia="仿宋" w:hAnsi="仿宋"/>
          <w:sz w:val="24"/>
        </w:rPr>
        <w:t>要求君主施行仁政</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材料重在强调董仲舒的仁政思想</w:t>
      </w:r>
      <w:r w:rsidRPr="003C6E32">
        <w:rPr>
          <w:rFonts w:ascii="Times New Roman" w:eastAsia="宋体" w:hAnsi="宋体"/>
          <w:sz w:val="24"/>
        </w:rPr>
        <w:t>,</w:t>
      </w:r>
      <w:r w:rsidRPr="003C6E32">
        <w:rPr>
          <w:rFonts w:ascii="Times New Roman" w:eastAsia="仿宋" w:hAnsi="仿宋"/>
          <w:sz w:val="24"/>
        </w:rPr>
        <w:t>并不是强化君主权威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董仲舒的仁政思想来自先秦儒家思想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若‘逆天’</w:t>
      </w:r>
      <w:r w:rsidRPr="003C6E32">
        <w:rPr>
          <w:rFonts w:ascii="Times New Roman" w:eastAsia="宋体" w:hAnsi="宋体"/>
          <w:sz w:val="24"/>
        </w:rPr>
        <w:t>,</w:t>
      </w:r>
      <w:r w:rsidRPr="003C6E32">
        <w:rPr>
          <w:rFonts w:ascii="Times New Roman" w:eastAsia="仿宋" w:hAnsi="仿宋"/>
          <w:sz w:val="24"/>
        </w:rPr>
        <w:t>自然界就会出现诸如日蚀、地震等灾异</w:t>
      </w:r>
      <w:r w:rsidRPr="003C6E32">
        <w:rPr>
          <w:rFonts w:ascii="Times New Roman" w:eastAsia="宋体" w:hAnsi="Times New Roman" w:cs="Times New Roman"/>
          <w:sz w:val="24"/>
        </w:rPr>
        <w:t>”</w:t>
      </w:r>
      <w:r w:rsidRPr="003C6E32">
        <w:rPr>
          <w:rFonts w:ascii="Times New Roman" w:eastAsia="仿宋" w:hAnsi="仿宋"/>
          <w:sz w:val="24"/>
        </w:rPr>
        <w:t>说明董仲舒的主张并不能消弭自然灾害的影响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西汉武帝到东汉中期</w:t>
      </w:r>
      <w:r w:rsidRPr="003C6E32">
        <w:rPr>
          <w:rFonts w:ascii="Times New Roman" w:eastAsia="宋体" w:hAnsi="宋体"/>
          <w:sz w:val="24"/>
        </w:rPr>
        <w:t>,</w:t>
      </w:r>
      <w:r w:rsidRPr="003C6E32">
        <w:rPr>
          <w:rFonts w:ascii="Times New Roman" w:eastAsia="仿宋" w:hAnsi="仿宋"/>
          <w:sz w:val="24"/>
        </w:rPr>
        <w:t>规模宏大、歌颂为主的</w:t>
      </w:r>
      <w:r w:rsidRPr="003C6E32">
        <w:rPr>
          <w:rFonts w:ascii="Times New Roman" w:eastAsia="宋体" w:hAnsi="Times New Roman" w:cs="Times New Roman"/>
          <w:sz w:val="24"/>
        </w:rPr>
        <w:t>“</w:t>
      </w:r>
      <w:r w:rsidRPr="003C6E32">
        <w:rPr>
          <w:rFonts w:ascii="Times New Roman" w:eastAsia="仿宋" w:hAnsi="仿宋"/>
          <w:sz w:val="24"/>
        </w:rPr>
        <w:t>大赋</w:t>
      </w:r>
      <w:r w:rsidRPr="003C6E32">
        <w:rPr>
          <w:rFonts w:ascii="Times New Roman" w:eastAsia="宋体" w:hAnsi="Times New Roman" w:cs="Times New Roman"/>
          <w:sz w:val="24"/>
        </w:rPr>
        <w:t>”</w:t>
      </w:r>
      <w:r w:rsidRPr="003C6E32">
        <w:rPr>
          <w:rFonts w:ascii="Times New Roman" w:eastAsia="仿宋" w:hAnsi="仿宋"/>
          <w:sz w:val="24"/>
        </w:rPr>
        <w:t>兴盛</w:t>
      </w:r>
      <w:r w:rsidRPr="003C6E32">
        <w:rPr>
          <w:rFonts w:ascii="Times New Roman" w:eastAsia="宋体" w:hAnsi="宋体"/>
          <w:sz w:val="24"/>
        </w:rPr>
        <w:t>,</w:t>
      </w:r>
      <w:r w:rsidRPr="003C6E32">
        <w:rPr>
          <w:rFonts w:ascii="Times New Roman" w:eastAsia="仿宋" w:hAnsi="仿宋"/>
          <w:sz w:val="24"/>
        </w:rPr>
        <w:t>符合当时国势强盛的时代特点</w:t>
      </w:r>
      <w:r w:rsidRPr="003C6E32">
        <w:rPr>
          <w:rFonts w:ascii="Times New Roman" w:eastAsia="宋体" w:hAnsi="宋体"/>
          <w:sz w:val="24"/>
        </w:rPr>
        <w:t>,</w:t>
      </w:r>
      <w:r w:rsidRPr="003C6E32">
        <w:rPr>
          <w:rFonts w:ascii="Times New Roman" w:eastAsia="仿宋" w:hAnsi="仿宋"/>
          <w:sz w:val="24"/>
        </w:rPr>
        <w:t>东汉中后期</w:t>
      </w:r>
      <w:r w:rsidRPr="003C6E32">
        <w:rPr>
          <w:rFonts w:ascii="Times New Roman" w:eastAsia="宋体" w:hAnsi="宋体"/>
          <w:sz w:val="24"/>
        </w:rPr>
        <w:t>,</w:t>
      </w:r>
      <w:r w:rsidRPr="003C6E32">
        <w:rPr>
          <w:rFonts w:ascii="Times New Roman" w:eastAsia="仿宋" w:hAnsi="仿宋"/>
          <w:sz w:val="24"/>
        </w:rPr>
        <w:t>以抒情为主的</w:t>
      </w:r>
      <w:r w:rsidRPr="003C6E32">
        <w:rPr>
          <w:rFonts w:ascii="Times New Roman" w:eastAsia="宋体" w:hAnsi="Times New Roman" w:cs="Times New Roman"/>
          <w:sz w:val="24"/>
        </w:rPr>
        <w:t>“</w:t>
      </w:r>
      <w:r w:rsidRPr="003C6E32">
        <w:rPr>
          <w:rFonts w:ascii="Times New Roman" w:eastAsia="仿宋" w:hAnsi="仿宋"/>
          <w:sz w:val="24"/>
        </w:rPr>
        <w:t>小赋</w:t>
      </w:r>
      <w:r w:rsidRPr="003C6E32">
        <w:rPr>
          <w:rFonts w:ascii="Times New Roman" w:eastAsia="宋体" w:hAnsi="Times New Roman" w:cs="Times New Roman"/>
          <w:sz w:val="24"/>
        </w:rPr>
        <w:t>”</w:t>
      </w:r>
      <w:r w:rsidRPr="003C6E32">
        <w:rPr>
          <w:rFonts w:ascii="Times New Roman" w:eastAsia="仿宋" w:hAnsi="仿宋"/>
          <w:sz w:val="24"/>
        </w:rPr>
        <w:t>兴盛</w:t>
      </w:r>
      <w:r w:rsidRPr="003C6E32">
        <w:rPr>
          <w:rFonts w:ascii="Times New Roman" w:eastAsia="宋体" w:hAnsi="宋体"/>
          <w:sz w:val="24"/>
        </w:rPr>
        <w:t>,</w:t>
      </w:r>
      <w:r w:rsidRPr="003C6E32">
        <w:rPr>
          <w:rFonts w:ascii="Times New Roman" w:eastAsia="仿宋" w:hAnsi="仿宋"/>
          <w:sz w:val="24"/>
        </w:rPr>
        <w:t>符合当时东汉国力衰弱的特点</w:t>
      </w:r>
      <w:r w:rsidRPr="003C6E32">
        <w:rPr>
          <w:rFonts w:ascii="Times New Roman" w:eastAsia="宋体" w:hAnsi="宋体"/>
          <w:sz w:val="24"/>
        </w:rPr>
        <w:t>,</w:t>
      </w:r>
      <w:r w:rsidRPr="003C6E32">
        <w:rPr>
          <w:rFonts w:ascii="Times New Roman" w:eastAsia="仿宋" w:hAnsi="仿宋"/>
          <w:sz w:val="24"/>
        </w:rPr>
        <w:t>因此表明汉赋风格受时代影响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材料表明汉赋风格的变化主要是受到时代影响</w:t>
      </w:r>
      <w:r w:rsidRPr="003C6E32">
        <w:rPr>
          <w:rFonts w:ascii="Times New Roman" w:eastAsia="宋体" w:hAnsi="宋体"/>
          <w:sz w:val="24"/>
        </w:rPr>
        <w:t>,</w:t>
      </w:r>
      <w:r w:rsidRPr="003C6E32">
        <w:rPr>
          <w:rFonts w:ascii="Times New Roman" w:eastAsia="仿宋" w:hAnsi="仿宋"/>
          <w:sz w:val="24"/>
        </w:rPr>
        <w:t>没有涉及皇帝喜好决定汉赋兴盛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东汉中后期的赋以抒情为主</w:t>
      </w:r>
      <w:r w:rsidRPr="003C6E32">
        <w:rPr>
          <w:rFonts w:ascii="Times New Roman" w:eastAsia="宋体" w:hAnsi="宋体"/>
          <w:sz w:val="24"/>
        </w:rPr>
        <w:t>,</w:t>
      </w:r>
      <w:r w:rsidRPr="003C6E32">
        <w:rPr>
          <w:rFonts w:ascii="Times New Roman" w:eastAsia="仿宋" w:hAnsi="仿宋"/>
          <w:sz w:val="24"/>
        </w:rPr>
        <w:t>所以不能说明士人热衷于颂扬国运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材料不能体现赋是汉代的官方文学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重视水利兴修和灌溉。时代背景</w:t>
      </w:r>
      <w:r w:rsidRPr="003C6E32">
        <w:rPr>
          <w:rFonts w:ascii="Times New Roman" w:eastAsia="宋体" w:hAnsi="宋体"/>
          <w:sz w:val="24"/>
        </w:rPr>
        <w:t>:</w:t>
      </w:r>
      <w:r w:rsidRPr="003C6E32">
        <w:rPr>
          <w:rFonts w:ascii="Times New Roman" w:eastAsia="宋体" w:hAnsi="宋体"/>
          <w:sz w:val="24"/>
        </w:rPr>
        <w:t>大动荡、大变革</w:t>
      </w:r>
      <w:r w:rsidRPr="003C6E32">
        <w:rPr>
          <w:rFonts w:ascii="Times New Roman" w:eastAsia="宋体" w:hAnsi="宋体"/>
          <w:sz w:val="24"/>
        </w:rPr>
        <w:t>;</w:t>
      </w:r>
      <w:r w:rsidRPr="003C6E32">
        <w:rPr>
          <w:rFonts w:ascii="Times New Roman" w:eastAsia="宋体" w:hAnsi="宋体"/>
          <w:sz w:val="24"/>
        </w:rPr>
        <w:t>周王室衰微、诸侯争霸、礼崩乐坏</w:t>
      </w:r>
      <w:r w:rsidRPr="003C6E32">
        <w:rPr>
          <w:rFonts w:ascii="Times New Roman" w:eastAsia="宋体" w:hAnsi="宋体"/>
          <w:sz w:val="24"/>
        </w:rPr>
        <w:t>;</w:t>
      </w:r>
      <w:r w:rsidRPr="003C6E32">
        <w:rPr>
          <w:rFonts w:ascii="Times New Roman" w:eastAsia="宋体" w:hAnsi="宋体"/>
          <w:sz w:val="24"/>
        </w:rPr>
        <w:t>经济逐渐摆脱奴隶制的桎梏</w:t>
      </w:r>
      <w:r w:rsidRPr="003C6E32">
        <w:rPr>
          <w:rFonts w:ascii="Times New Roman" w:eastAsia="宋体" w:hAnsi="宋体"/>
          <w:sz w:val="24"/>
        </w:rPr>
        <w:t>,</w:t>
      </w:r>
      <w:r w:rsidRPr="003C6E32">
        <w:rPr>
          <w:rFonts w:ascii="Times New Roman" w:eastAsia="宋体" w:hAnsi="宋体"/>
          <w:sz w:val="24"/>
        </w:rPr>
        <w:t>得到空前发展</w:t>
      </w:r>
      <w:r w:rsidRPr="003C6E32">
        <w:rPr>
          <w:rFonts w:ascii="Times New Roman" w:eastAsia="宋体" w:hAnsi="宋体"/>
          <w:sz w:val="24"/>
        </w:rPr>
        <w:t>,</w:t>
      </w:r>
      <w:r w:rsidRPr="003C6E32">
        <w:rPr>
          <w:rFonts w:ascii="Times New Roman" w:eastAsia="宋体" w:hAnsi="宋体"/>
          <w:sz w:val="24"/>
        </w:rPr>
        <w:t>铁犁牛耕的使用和推广极大地推动了生产力。</w:t>
      </w:r>
    </w:p>
    <w:p w:rsidR="00DD3293" w:rsidRPr="003C6E32" w:rsidRDefault="00DD3293" w:rsidP="00DD329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意义</w:t>
      </w:r>
      <w:r w:rsidRPr="003C6E32">
        <w:rPr>
          <w:rFonts w:ascii="Times New Roman" w:eastAsia="宋体" w:hAnsi="宋体"/>
          <w:sz w:val="24"/>
        </w:rPr>
        <w:t>:</w:t>
      </w:r>
      <w:r w:rsidRPr="003C6E32">
        <w:rPr>
          <w:rFonts w:ascii="Times New Roman" w:eastAsia="宋体" w:hAnsi="宋体"/>
          <w:sz w:val="24"/>
        </w:rPr>
        <w:t>战国时期</w:t>
      </w:r>
      <w:r w:rsidRPr="003C6E32">
        <w:rPr>
          <w:rFonts w:ascii="Times New Roman" w:eastAsia="宋体" w:hAnsi="宋体"/>
          <w:sz w:val="24"/>
        </w:rPr>
        <w:t>,</w:t>
      </w:r>
      <w:r w:rsidRPr="003C6E32">
        <w:rPr>
          <w:rFonts w:ascii="Times New Roman" w:eastAsia="宋体" w:hAnsi="宋体"/>
          <w:sz w:val="24"/>
        </w:rPr>
        <w:t>各诸侯国相继修建大型水利工程</w:t>
      </w:r>
      <w:r w:rsidRPr="003C6E32">
        <w:rPr>
          <w:rFonts w:ascii="Times New Roman" w:eastAsia="宋体" w:hAnsi="宋体"/>
          <w:sz w:val="24"/>
        </w:rPr>
        <w:t>,</w:t>
      </w:r>
      <w:r w:rsidRPr="003C6E32">
        <w:rPr>
          <w:rFonts w:ascii="Times New Roman" w:eastAsia="宋体" w:hAnsi="宋体"/>
          <w:sz w:val="24"/>
        </w:rPr>
        <w:t>发展了农业生产</w:t>
      </w:r>
      <w:r w:rsidRPr="003C6E32">
        <w:rPr>
          <w:rFonts w:ascii="Times New Roman" w:eastAsia="宋体" w:hAnsi="宋体"/>
          <w:sz w:val="24"/>
        </w:rPr>
        <w:t>;</w:t>
      </w:r>
      <w:r w:rsidRPr="003C6E32">
        <w:rPr>
          <w:rFonts w:ascii="Times New Roman" w:eastAsia="宋体" w:hAnsi="宋体"/>
          <w:sz w:val="24"/>
        </w:rPr>
        <w:t>有利于商业、交通运输的发展</w:t>
      </w:r>
      <w:r w:rsidRPr="003C6E32">
        <w:rPr>
          <w:rFonts w:ascii="Times New Roman" w:eastAsia="宋体" w:hAnsi="宋体"/>
          <w:sz w:val="24"/>
        </w:rPr>
        <w:t>;</w:t>
      </w:r>
      <w:r w:rsidRPr="003C6E32">
        <w:rPr>
          <w:rFonts w:ascii="Times New Roman" w:eastAsia="宋体" w:hAnsi="宋体"/>
          <w:sz w:val="24"/>
        </w:rPr>
        <w:t>使诸侯国富强起来</w:t>
      </w:r>
      <w:r w:rsidRPr="003C6E32">
        <w:rPr>
          <w:rFonts w:ascii="Times New Roman" w:eastAsia="宋体" w:hAnsi="宋体"/>
          <w:sz w:val="24"/>
        </w:rPr>
        <w:t>,</w:t>
      </w:r>
      <w:r w:rsidRPr="003C6E32">
        <w:rPr>
          <w:rFonts w:ascii="Times New Roman" w:eastAsia="宋体" w:hAnsi="宋体"/>
          <w:sz w:val="24"/>
        </w:rPr>
        <w:t>兼并其他国家</w:t>
      </w:r>
      <w:r w:rsidRPr="003C6E32">
        <w:rPr>
          <w:rFonts w:ascii="Times New Roman" w:eastAsia="宋体" w:hAnsi="宋体"/>
          <w:sz w:val="24"/>
        </w:rPr>
        <w:t>,</w:t>
      </w:r>
      <w:r w:rsidRPr="003C6E32">
        <w:rPr>
          <w:rFonts w:ascii="Times New Roman" w:eastAsia="宋体" w:hAnsi="宋体"/>
          <w:sz w:val="24"/>
        </w:rPr>
        <w:t>从而实现局部统一</w:t>
      </w:r>
      <w:r w:rsidRPr="003C6E32">
        <w:rPr>
          <w:rFonts w:ascii="Times New Roman" w:eastAsia="宋体" w:hAnsi="宋体"/>
          <w:sz w:val="24"/>
        </w:rPr>
        <w:t>;</w:t>
      </w:r>
      <w:r w:rsidRPr="003C6E32">
        <w:rPr>
          <w:rFonts w:ascii="Times New Roman" w:eastAsia="宋体" w:hAnsi="宋体"/>
          <w:sz w:val="24"/>
        </w:rPr>
        <w:t>秦国通过商鞅变法</w:t>
      </w:r>
      <w:r w:rsidRPr="003C6E32">
        <w:rPr>
          <w:rFonts w:ascii="Times New Roman" w:eastAsia="宋体" w:hAnsi="宋体"/>
          <w:sz w:val="24"/>
        </w:rPr>
        <w:t>,</w:t>
      </w:r>
      <w:r w:rsidRPr="003C6E32">
        <w:rPr>
          <w:rFonts w:ascii="Times New Roman" w:eastAsia="宋体" w:hAnsi="宋体"/>
          <w:sz w:val="24"/>
        </w:rPr>
        <w:t>奖励耕织</w:t>
      </w:r>
      <w:r w:rsidRPr="003C6E32">
        <w:rPr>
          <w:rFonts w:ascii="Times New Roman" w:eastAsia="宋体" w:hAnsi="宋体"/>
          <w:sz w:val="24"/>
        </w:rPr>
        <w:t>,</w:t>
      </w:r>
      <w:r w:rsidRPr="003C6E32">
        <w:rPr>
          <w:rFonts w:ascii="Times New Roman" w:eastAsia="宋体" w:hAnsi="宋体"/>
          <w:sz w:val="24"/>
        </w:rPr>
        <w:t>兴修水利</w:t>
      </w:r>
      <w:r w:rsidRPr="003C6E32">
        <w:rPr>
          <w:rFonts w:ascii="Times New Roman" w:eastAsia="宋体" w:hAnsi="宋体"/>
          <w:sz w:val="24"/>
        </w:rPr>
        <w:t>,</w:t>
      </w:r>
      <w:r w:rsidRPr="003C6E32">
        <w:rPr>
          <w:rFonts w:ascii="Times New Roman" w:eastAsia="宋体" w:hAnsi="宋体"/>
          <w:sz w:val="24"/>
        </w:rPr>
        <w:t>国力增强</w:t>
      </w:r>
      <w:r w:rsidRPr="003C6E32">
        <w:rPr>
          <w:rFonts w:ascii="Times New Roman" w:eastAsia="宋体" w:hAnsi="宋体"/>
          <w:sz w:val="24"/>
        </w:rPr>
        <w:t>,</w:t>
      </w:r>
      <w:r w:rsidRPr="003C6E32">
        <w:rPr>
          <w:rFonts w:ascii="Times New Roman" w:eastAsia="宋体" w:hAnsi="宋体"/>
          <w:sz w:val="24"/>
        </w:rPr>
        <w:t>最终统一中国。</w:t>
      </w:r>
    </w:p>
    <w:p w:rsidR="00DD3293" w:rsidRPr="003C6E32" w:rsidRDefault="00DD3293" w:rsidP="00DD329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董仲舒思想的特点是外儒内法</w:t>
      </w:r>
      <w:r w:rsidRPr="003C6E32">
        <w:rPr>
          <w:rFonts w:ascii="Times New Roman" w:eastAsia="宋体" w:hAnsi="宋体"/>
          <w:sz w:val="24"/>
        </w:rPr>
        <w:t>,</w:t>
      </w:r>
      <w:r w:rsidRPr="003C6E32">
        <w:rPr>
          <w:rFonts w:ascii="Times New Roman" w:eastAsia="宋体" w:hAnsi="宋体"/>
          <w:sz w:val="24"/>
        </w:rPr>
        <w:t>儒法并用</w:t>
      </w:r>
      <w:r w:rsidRPr="003C6E32">
        <w:rPr>
          <w:rFonts w:ascii="Times New Roman" w:eastAsia="宋体" w:hAnsi="宋体"/>
          <w:sz w:val="24"/>
        </w:rPr>
        <w:t>;</w:t>
      </w:r>
      <w:r w:rsidRPr="003C6E32">
        <w:rPr>
          <w:rFonts w:ascii="Times New Roman" w:eastAsia="宋体" w:hAnsi="宋体"/>
          <w:sz w:val="24"/>
        </w:rPr>
        <w:t>孔孟思想的特点是施行</w:t>
      </w:r>
      <w:r w:rsidRPr="003C6E32">
        <w:rPr>
          <w:rFonts w:ascii="Times New Roman" w:eastAsia="宋体" w:hAnsi="Times New Roman" w:cs="Times New Roman"/>
          <w:sz w:val="24"/>
        </w:rPr>
        <w:t>“</w:t>
      </w:r>
      <w:r w:rsidRPr="003C6E32">
        <w:rPr>
          <w:rFonts w:ascii="Times New Roman" w:eastAsia="宋体" w:hAnsi="宋体"/>
          <w:sz w:val="24"/>
        </w:rPr>
        <w:t>仁政</w:t>
      </w:r>
      <w:r w:rsidRPr="003C6E32">
        <w:rPr>
          <w:rFonts w:ascii="Times New Roman" w:eastAsia="宋体" w:hAnsi="Times New Roman" w:cs="Times New Roman"/>
          <w:sz w:val="24"/>
        </w:rPr>
        <w:t>”</w:t>
      </w:r>
      <w:r w:rsidRPr="003C6E32">
        <w:rPr>
          <w:rFonts w:ascii="Times New Roman" w:eastAsia="宋体" w:hAnsi="宋体"/>
          <w:sz w:val="24"/>
        </w:rPr>
        <w:t>、德政。</w:t>
      </w:r>
    </w:p>
    <w:p w:rsidR="00DD3293" w:rsidRPr="003C6E32" w:rsidRDefault="00DD3293" w:rsidP="00DD329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政策</w:t>
      </w:r>
      <w:r w:rsidRPr="003C6E32">
        <w:rPr>
          <w:rFonts w:ascii="Times New Roman" w:eastAsia="宋体" w:hAnsi="宋体"/>
          <w:sz w:val="24"/>
        </w:rPr>
        <w:t>:</w:t>
      </w:r>
      <w:r w:rsidRPr="003C6E32">
        <w:rPr>
          <w:rFonts w:ascii="Times New Roman" w:eastAsia="宋体" w:hAnsi="宋体"/>
          <w:sz w:val="24"/>
        </w:rPr>
        <w:t>尊崇儒术</w:t>
      </w:r>
      <w:r w:rsidRPr="003C6E32">
        <w:rPr>
          <w:rFonts w:ascii="Times New Roman" w:eastAsia="宋体" w:hAnsi="宋体"/>
          <w:sz w:val="24"/>
        </w:rPr>
        <w:t>,</w:t>
      </w:r>
      <w:r w:rsidRPr="003C6E32">
        <w:rPr>
          <w:rFonts w:ascii="Times New Roman" w:eastAsia="宋体" w:hAnsi="宋体"/>
          <w:sz w:val="24"/>
        </w:rPr>
        <w:t>重用儒生</w:t>
      </w:r>
      <w:r w:rsidRPr="003C6E32">
        <w:rPr>
          <w:rFonts w:ascii="Times New Roman" w:eastAsia="宋体" w:hAnsi="宋体"/>
          <w:sz w:val="24"/>
        </w:rPr>
        <w:t>;</w:t>
      </w:r>
      <w:r w:rsidRPr="003C6E32">
        <w:rPr>
          <w:rFonts w:ascii="Times New Roman" w:eastAsia="宋体" w:hAnsi="宋体"/>
          <w:sz w:val="24"/>
        </w:rPr>
        <w:t>表彰六经</w:t>
      </w:r>
      <w:r w:rsidRPr="003C6E32">
        <w:rPr>
          <w:rFonts w:ascii="Times New Roman" w:eastAsia="宋体" w:hAnsi="宋体"/>
          <w:sz w:val="24"/>
        </w:rPr>
        <w:t>;</w:t>
      </w:r>
      <w:r w:rsidRPr="003C6E32">
        <w:rPr>
          <w:rFonts w:ascii="Times New Roman" w:eastAsia="宋体" w:hAnsi="宋体"/>
          <w:sz w:val="24"/>
        </w:rPr>
        <w:t>推举孝廉</w:t>
      </w:r>
      <w:r w:rsidRPr="003C6E32">
        <w:rPr>
          <w:rFonts w:ascii="Times New Roman" w:eastAsia="宋体" w:hAnsi="宋体"/>
          <w:sz w:val="24"/>
        </w:rPr>
        <w:t>;</w:t>
      </w:r>
      <w:r w:rsidRPr="003C6E32">
        <w:rPr>
          <w:rFonts w:ascii="Times New Roman" w:eastAsia="宋体" w:hAnsi="宋体"/>
          <w:sz w:val="24"/>
        </w:rPr>
        <w:t>兴办太学。</w:t>
      </w:r>
    </w:p>
    <w:p w:rsidR="00DD3293" w:rsidRPr="003C6E32" w:rsidRDefault="00DD3293" w:rsidP="00DD329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影响</w:t>
      </w:r>
      <w:r w:rsidRPr="003C6E32">
        <w:rPr>
          <w:rFonts w:ascii="Times New Roman" w:eastAsia="宋体" w:hAnsi="宋体"/>
          <w:sz w:val="24"/>
        </w:rPr>
        <w:t>:</w:t>
      </w:r>
      <w:r w:rsidRPr="003C6E32">
        <w:rPr>
          <w:rFonts w:ascii="Times New Roman" w:eastAsia="宋体" w:hAnsi="宋体"/>
          <w:sz w:val="24"/>
        </w:rPr>
        <w:t>促进民族文化教育进步</w:t>
      </w:r>
      <w:r w:rsidRPr="003C6E32">
        <w:rPr>
          <w:rFonts w:ascii="Times New Roman" w:eastAsia="宋体" w:hAnsi="宋体"/>
          <w:sz w:val="24"/>
        </w:rPr>
        <w:t>;</w:t>
      </w:r>
      <w:r w:rsidRPr="003C6E32">
        <w:rPr>
          <w:rFonts w:ascii="Times New Roman" w:eastAsia="宋体" w:hAnsi="宋体"/>
          <w:sz w:val="24"/>
        </w:rPr>
        <w:t>有助于教化百姓来巩固统治</w:t>
      </w:r>
      <w:r w:rsidRPr="003C6E32">
        <w:rPr>
          <w:rFonts w:ascii="Times New Roman" w:eastAsia="宋体" w:hAnsi="宋体"/>
          <w:sz w:val="24"/>
        </w:rPr>
        <w:t>;</w:t>
      </w:r>
      <w:r w:rsidRPr="003C6E32">
        <w:rPr>
          <w:rFonts w:ascii="Times New Roman" w:eastAsia="宋体" w:hAnsi="宋体"/>
          <w:sz w:val="24"/>
        </w:rPr>
        <w:t>扼制学术思想自由发展。</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DAE" w:rsidRDefault="00385DAE">
      <w:r>
        <w:separator/>
      </w:r>
    </w:p>
  </w:endnote>
  <w:endnote w:type="continuationSeparator" w:id="1">
    <w:p w:rsidR="00385DAE" w:rsidRDefault="00385D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DAE" w:rsidRDefault="00385DAE">
      <w:r>
        <w:separator/>
      </w:r>
    </w:p>
  </w:footnote>
  <w:footnote w:type="continuationSeparator" w:id="1">
    <w:p w:rsidR="00385DAE" w:rsidRDefault="00385D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D329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5DAE"/>
    <w:rsid w:val="003862AF"/>
    <w:rsid w:val="00386C3B"/>
    <w:rsid w:val="003900EA"/>
    <w:rsid w:val="00393552"/>
    <w:rsid w:val="003A0231"/>
    <w:rsid w:val="003A1890"/>
    <w:rsid w:val="003A471A"/>
    <w:rsid w:val="003B7D82"/>
    <w:rsid w:val="003C7AAE"/>
    <w:rsid w:val="003D37AB"/>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6912"/>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1BEE"/>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3293"/>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27F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329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D3293"/>
    <w:pPr>
      <w:outlineLvl w:val="4"/>
    </w:pPr>
  </w:style>
</w:styles>
</file>

<file path=word/webSettings.xml><?xml version="1.0" encoding="utf-8"?>
<w:webSettings xmlns:r="http://schemas.openxmlformats.org/officeDocument/2006/relationships" xmlns:w="http://schemas.openxmlformats.org/wordprocessingml/2006/main">
  <w:divs>
    <w:div w:id="2505498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7286-5CED-4049-AE8B-4FCC0A1E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2021-02-27T07:46:00Z</dcterms:created>
  <dcterms:modified xsi:type="dcterms:W3CDTF">2022-04-26T06:16:00Z</dcterms:modified>
</cp:coreProperties>
</file>